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3F2E" w14:textId="3E8A9F7A" w:rsidR="006809CC" w:rsidRDefault="009E6234">
      <w:pPr>
        <w:pStyle w:val="Corps"/>
        <w:spacing w:line="240" w:lineRule="auto"/>
        <w:outlineLvl w:val="0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Questionnaire</w:t>
      </w:r>
      <w:r w:rsidR="006420BF">
        <w:rPr>
          <w:rStyle w:val="Aucun"/>
          <w:b/>
          <w:bCs/>
          <w:sz w:val="28"/>
          <w:szCs w:val="28"/>
        </w:rPr>
        <w:t>–</w:t>
      </w:r>
      <w:r>
        <w:rPr>
          <w:rStyle w:val="Aucun"/>
          <w:b/>
          <w:bCs/>
          <w:sz w:val="28"/>
          <w:szCs w:val="28"/>
        </w:rPr>
        <w:t>HSIL</w:t>
      </w:r>
    </w:p>
    <w:p w14:paraId="5B4670F0" w14:textId="77777777" w:rsidR="00CE03F5" w:rsidRDefault="00CE03F5">
      <w:pPr>
        <w:pStyle w:val="Corps"/>
        <w:spacing w:line="240" w:lineRule="auto"/>
        <w:outlineLvl w:val="0"/>
        <w:rPr>
          <w:rStyle w:val="Aucun"/>
          <w:b/>
          <w:bCs/>
          <w:sz w:val="28"/>
          <w:szCs w:val="28"/>
        </w:rPr>
      </w:pPr>
    </w:p>
    <w:p w14:paraId="02C2412A" w14:textId="641A44F2" w:rsidR="006420BF" w:rsidRPr="002F3F0C" w:rsidRDefault="006420BF" w:rsidP="006420BF">
      <w:pPr>
        <w:rPr>
          <w:rFonts w:ascii="Calibri" w:hAnsi="Calibri" w:cs="Calibri"/>
          <w:sz w:val="22"/>
          <w:lang w:val="fr-FR"/>
        </w:rPr>
      </w:pPr>
      <w:r w:rsidRPr="002F3F0C">
        <w:rPr>
          <w:rFonts w:ascii="Calibri" w:hAnsi="Calibri" w:cs="Calibri"/>
          <w:sz w:val="22"/>
          <w:lang w:val="fr-FR"/>
        </w:rPr>
        <w:t>Les lésions génitales secondaire</w:t>
      </w:r>
      <w:r w:rsidR="00FE7E1D">
        <w:rPr>
          <w:rFonts w:ascii="Calibri" w:hAnsi="Calibri" w:cs="Calibri"/>
          <w:sz w:val="22"/>
          <w:lang w:val="fr-FR"/>
        </w:rPr>
        <w:t>s</w:t>
      </w:r>
      <w:r w:rsidRPr="002F3F0C">
        <w:rPr>
          <w:rFonts w:ascii="Calibri" w:hAnsi="Calibri" w:cs="Calibri"/>
          <w:sz w:val="22"/>
          <w:lang w:val="fr-FR"/>
        </w:rPr>
        <w:t xml:space="preserve"> aux HPV de haut grade sont appelé</w:t>
      </w:r>
      <w:r w:rsidR="00FE7E1D">
        <w:rPr>
          <w:rFonts w:ascii="Calibri" w:hAnsi="Calibri" w:cs="Calibri"/>
          <w:sz w:val="22"/>
          <w:lang w:val="fr-FR"/>
        </w:rPr>
        <w:t>e</w:t>
      </w:r>
      <w:r w:rsidRPr="002F3F0C">
        <w:rPr>
          <w:rFonts w:ascii="Calibri" w:hAnsi="Calibri" w:cs="Calibri"/>
          <w:sz w:val="22"/>
          <w:lang w:val="fr-FR"/>
        </w:rPr>
        <w:t>s HSIL (anciennement, AIN3, VIN 3 ou PIN 3 secondaire</w:t>
      </w:r>
      <w:r w:rsidR="00FE7E1D">
        <w:rPr>
          <w:rFonts w:ascii="Calibri" w:hAnsi="Calibri" w:cs="Calibri"/>
          <w:sz w:val="22"/>
          <w:lang w:val="fr-FR"/>
        </w:rPr>
        <w:t>s</w:t>
      </w:r>
      <w:r w:rsidRPr="002F3F0C">
        <w:rPr>
          <w:rFonts w:ascii="Calibri" w:hAnsi="Calibri" w:cs="Calibri"/>
          <w:sz w:val="22"/>
          <w:lang w:val="fr-FR"/>
        </w:rPr>
        <w:t xml:space="preserve"> aux HPV).</w:t>
      </w:r>
      <w:r w:rsidRPr="002F3F0C">
        <w:rPr>
          <w:rFonts w:ascii="Calibri" w:hAnsi="Calibri" w:cs="Calibri"/>
          <w:sz w:val="22"/>
          <w:vertAlign w:val="superscript"/>
          <w:lang w:val="fr-FR"/>
        </w:rPr>
        <w:t>1</w:t>
      </w:r>
      <w:r w:rsidRPr="002F3F0C">
        <w:rPr>
          <w:rFonts w:ascii="Calibri" w:hAnsi="Calibri" w:cs="Calibri"/>
          <w:sz w:val="22"/>
          <w:lang w:val="fr-FR"/>
        </w:rPr>
        <w:t xml:space="preserve"> Chez les patients immunodéprimés, et particulièrement chez les patients transplantés d’organe solide, ces lésions sont beaucoup plus fréquentes que </w:t>
      </w:r>
      <w:r w:rsidR="005C7655">
        <w:rPr>
          <w:rFonts w:ascii="Calibri" w:hAnsi="Calibri" w:cs="Calibri"/>
          <w:sz w:val="22"/>
          <w:lang w:val="fr-FR"/>
        </w:rPr>
        <w:t xml:space="preserve">dans </w:t>
      </w:r>
      <w:r w:rsidRPr="002F3F0C">
        <w:rPr>
          <w:rFonts w:ascii="Calibri" w:hAnsi="Calibri" w:cs="Calibri"/>
          <w:sz w:val="22"/>
          <w:lang w:val="fr-FR"/>
        </w:rPr>
        <w:t>la population générale</w:t>
      </w:r>
      <w:r w:rsidRPr="002F3F0C">
        <w:rPr>
          <w:rFonts w:ascii="Calibri" w:hAnsi="Calibri" w:cs="Calibri"/>
          <w:sz w:val="22"/>
          <w:vertAlign w:val="superscript"/>
          <w:lang w:val="fr-FR"/>
        </w:rPr>
        <w:t>2,3</w:t>
      </w:r>
      <w:r w:rsidRPr="002F3F0C">
        <w:rPr>
          <w:rFonts w:ascii="Calibri" w:hAnsi="Calibri" w:cs="Calibri"/>
          <w:sz w:val="22"/>
          <w:lang w:val="fr-FR"/>
        </w:rPr>
        <w:t xml:space="preserve">, avec un </w:t>
      </w:r>
      <w:r w:rsidR="009A3B79" w:rsidRPr="002F3F0C">
        <w:rPr>
          <w:rFonts w:ascii="Calibri" w:hAnsi="Calibri" w:cs="Calibri"/>
          <w:sz w:val="22"/>
          <w:lang w:val="fr-FR"/>
        </w:rPr>
        <w:t>Ha</w:t>
      </w:r>
      <w:r w:rsidR="009A3B79">
        <w:rPr>
          <w:rFonts w:ascii="Calibri" w:hAnsi="Calibri" w:cs="Calibri"/>
          <w:sz w:val="22"/>
          <w:lang w:val="fr-FR"/>
        </w:rPr>
        <w:t>z</w:t>
      </w:r>
      <w:r w:rsidR="009A3B79" w:rsidRPr="002F3F0C">
        <w:rPr>
          <w:rFonts w:ascii="Calibri" w:hAnsi="Calibri" w:cs="Calibri"/>
          <w:sz w:val="22"/>
          <w:lang w:val="fr-FR"/>
        </w:rPr>
        <w:t>ard</w:t>
      </w:r>
      <w:r w:rsidRPr="002F3F0C">
        <w:rPr>
          <w:rFonts w:ascii="Calibri" w:hAnsi="Calibri" w:cs="Calibri"/>
          <w:sz w:val="22"/>
          <w:lang w:val="fr-FR"/>
        </w:rPr>
        <w:t xml:space="preserve"> ratio chez les transplantés de rein (HR) estimé sur registre pour la vulve à 16.4, 95% IC: 10.4–25.8, pour le pénis à 21.9, 95% IC: 11.1–43.5 et pour l’anus femmes: HR = 51.1, 95% IC: 28.0–93.1; hommes: HR = 39.0, 95% IC: 16.7–91.1.</w:t>
      </w:r>
      <w:r w:rsidRPr="002F3F0C">
        <w:rPr>
          <w:rFonts w:ascii="Calibri" w:hAnsi="Calibri" w:cs="Calibri"/>
          <w:sz w:val="22"/>
          <w:vertAlign w:val="superscript"/>
          <w:lang w:val="fr-FR"/>
        </w:rPr>
        <w:t>4</w:t>
      </w:r>
    </w:p>
    <w:p w14:paraId="714A9763" w14:textId="0ABC10BA" w:rsidR="006420BF" w:rsidRPr="002F3F0C" w:rsidRDefault="006420BF" w:rsidP="006420BF">
      <w:pPr>
        <w:rPr>
          <w:rFonts w:ascii="Calibri" w:hAnsi="Calibri" w:cs="Calibri"/>
          <w:sz w:val="22"/>
          <w:lang w:val="fr-FR"/>
        </w:rPr>
      </w:pPr>
      <w:r w:rsidRPr="002F3F0C">
        <w:rPr>
          <w:rFonts w:ascii="Calibri" w:hAnsi="Calibri" w:cs="Calibri"/>
          <w:sz w:val="22"/>
          <w:lang w:val="fr-FR"/>
        </w:rPr>
        <w:t>Ces lésions sont à risque de transformation en carcinomes épidermoïdes génitaux.</w:t>
      </w:r>
      <w:r w:rsidRPr="002F3F0C">
        <w:rPr>
          <w:rFonts w:ascii="Calibri" w:hAnsi="Calibri" w:cs="Calibri"/>
          <w:sz w:val="22"/>
          <w:vertAlign w:val="superscript"/>
          <w:lang w:val="fr-FR"/>
        </w:rPr>
        <w:t xml:space="preserve">5,6 </w:t>
      </w:r>
      <w:r w:rsidRPr="002F3F0C">
        <w:rPr>
          <w:rFonts w:ascii="Calibri" w:hAnsi="Calibri" w:cs="Calibri"/>
          <w:sz w:val="22"/>
          <w:lang w:val="fr-FR"/>
        </w:rPr>
        <w:t>Les traitements variés, soit réalisés par le patient lui-même (</w:t>
      </w:r>
      <w:proofErr w:type="spellStart"/>
      <w:r w:rsidRPr="002F3F0C">
        <w:rPr>
          <w:rFonts w:ascii="Calibri" w:hAnsi="Calibri" w:cs="Calibri"/>
          <w:sz w:val="22"/>
          <w:lang w:val="fr-FR"/>
        </w:rPr>
        <w:t>imiquimod</w:t>
      </w:r>
      <w:proofErr w:type="spellEnd"/>
      <w:r w:rsidRPr="002F3F0C">
        <w:rPr>
          <w:rFonts w:ascii="Calibri" w:hAnsi="Calibri" w:cs="Calibri"/>
          <w:sz w:val="22"/>
          <w:lang w:val="fr-FR"/>
        </w:rPr>
        <w:t xml:space="preserve"> ou 5-Fluorouracile topique) soit réalisés par le praticien (cryo</w:t>
      </w:r>
      <w:r w:rsidR="009A3B79">
        <w:rPr>
          <w:rFonts w:ascii="Calibri" w:hAnsi="Calibri" w:cs="Calibri"/>
          <w:sz w:val="22"/>
          <w:lang w:val="fr-FR"/>
        </w:rPr>
        <w:t>thérapie</w:t>
      </w:r>
      <w:r w:rsidRPr="002F3F0C">
        <w:rPr>
          <w:rFonts w:ascii="Calibri" w:hAnsi="Calibri" w:cs="Calibri"/>
          <w:sz w:val="22"/>
          <w:lang w:val="fr-FR"/>
        </w:rPr>
        <w:t xml:space="preserve">, chirurgie, électrocoagulation, laser) sont souvent mis en échec </w:t>
      </w:r>
      <w:proofErr w:type="spellStart"/>
      <w:r w:rsidR="009A3B79">
        <w:rPr>
          <w:rFonts w:ascii="Calibri" w:hAnsi="Calibri" w:cs="Calibri"/>
          <w:sz w:val="22"/>
          <w:lang w:val="fr-FR"/>
        </w:rPr>
        <w:t>chez</w:t>
      </w:r>
      <w:r w:rsidRPr="002F3F0C">
        <w:rPr>
          <w:rFonts w:ascii="Calibri" w:hAnsi="Calibri" w:cs="Calibri"/>
          <w:sz w:val="22"/>
          <w:lang w:val="fr-FR"/>
        </w:rPr>
        <w:t>les</w:t>
      </w:r>
      <w:proofErr w:type="spellEnd"/>
      <w:r w:rsidRPr="002F3F0C">
        <w:rPr>
          <w:rFonts w:ascii="Calibri" w:hAnsi="Calibri" w:cs="Calibri"/>
          <w:sz w:val="22"/>
          <w:lang w:val="fr-FR"/>
        </w:rPr>
        <w:t xml:space="preserve"> populations immunodéprimées </w:t>
      </w:r>
      <w:r w:rsidR="00DD5F47">
        <w:rPr>
          <w:rFonts w:ascii="Calibri" w:hAnsi="Calibri" w:cs="Calibri"/>
          <w:sz w:val="22"/>
          <w:lang w:val="fr-FR"/>
        </w:rPr>
        <w:t xml:space="preserve">en particulier </w:t>
      </w:r>
      <w:r w:rsidRPr="002F3F0C">
        <w:rPr>
          <w:rFonts w:ascii="Calibri" w:hAnsi="Calibri" w:cs="Calibri"/>
          <w:sz w:val="22"/>
          <w:lang w:val="fr-FR"/>
        </w:rPr>
        <w:t>lorsque les lésions sont multifocales. Par ailleurs, les traitements topiques n’ont pas l’Autorisation de Mise sur le Marché chez les patients lorsqu’il existe une atteinte intra-canalaire ou intra-vaginal</w:t>
      </w:r>
      <w:r w:rsidR="005C7655">
        <w:rPr>
          <w:rFonts w:ascii="Calibri" w:hAnsi="Calibri" w:cs="Calibri"/>
          <w:sz w:val="22"/>
          <w:lang w:val="fr-FR"/>
        </w:rPr>
        <w:t>e</w:t>
      </w:r>
      <w:r w:rsidRPr="002F3F0C">
        <w:rPr>
          <w:rFonts w:ascii="Calibri" w:hAnsi="Calibri" w:cs="Calibri"/>
          <w:sz w:val="22"/>
          <w:lang w:val="fr-FR"/>
        </w:rPr>
        <w:t xml:space="preserve"> obligeant à des gestes au bloc opératoire répétés. </w:t>
      </w:r>
    </w:p>
    <w:p w14:paraId="559E9479" w14:textId="77777777" w:rsidR="006420BF" w:rsidRPr="002F3F0C" w:rsidRDefault="006420BF" w:rsidP="006420BF">
      <w:pPr>
        <w:rPr>
          <w:rFonts w:ascii="Calibri" w:hAnsi="Calibri" w:cs="Calibri"/>
          <w:sz w:val="22"/>
          <w:lang w:val="fr-FR"/>
        </w:rPr>
      </w:pPr>
      <w:r w:rsidRPr="002F3F0C">
        <w:rPr>
          <w:rFonts w:ascii="Calibri" w:hAnsi="Calibri" w:cs="Calibri"/>
          <w:sz w:val="22"/>
          <w:lang w:val="fr-FR"/>
        </w:rPr>
        <w:t>L’objectif de cette étude est :</w:t>
      </w:r>
    </w:p>
    <w:p w14:paraId="3FB2B8E7" w14:textId="11E172E1" w:rsidR="006420BF" w:rsidRPr="002F3F0C" w:rsidRDefault="006420BF" w:rsidP="006420BF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Cs w:val="24"/>
        </w:rPr>
      </w:pPr>
      <w:r w:rsidRPr="002F3F0C">
        <w:rPr>
          <w:szCs w:val="24"/>
        </w:rPr>
        <w:t>De conna</w:t>
      </w:r>
      <w:r w:rsidR="00DD5F47">
        <w:rPr>
          <w:szCs w:val="24"/>
        </w:rPr>
        <w:t>î</w:t>
      </w:r>
      <w:r w:rsidRPr="002F3F0C">
        <w:rPr>
          <w:szCs w:val="24"/>
        </w:rPr>
        <w:t xml:space="preserve">tre l’efficacité des différents traitements utilisés pour des HSIL, </w:t>
      </w:r>
      <w:proofErr w:type="spellStart"/>
      <w:r w:rsidRPr="002F3F0C">
        <w:rPr>
          <w:szCs w:val="24"/>
        </w:rPr>
        <w:t>quelque</w:t>
      </w:r>
      <w:proofErr w:type="spellEnd"/>
      <w:r w:rsidRPr="002F3F0C">
        <w:rPr>
          <w:szCs w:val="24"/>
        </w:rPr>
        <w:t xml:space="preserve"> soit le site (anus, vulve, pénis, périnée) (défini</w:t>
      </w:r>
      <w:r w:rsidR="00DD5F47">
        <w:rPr>
          <w:szCs w:val="24"/>
        </w:rPr>
        <w:t>e</w:t>
      </w:r>
      <w:r w:rsidRPr="002F3F0C">
        <w:rPr>
          <w:szCs w:val="24"/>
        </w:rPr>
        <w:t xml:space="preserve"> comme une disparition complète </w:t>
      </w:r>
      <w:r w:rsidR="00F44D1A">
        <w:rPr>
          <w:szCs w:val="24"/>
        </w:rPr>
        <w:t>à l’examen clinique</w:t>
      </w:r>
      <w:r w:rsidR="009A3B79">
        <w:rPr>
          <w:szCs w:val="24"/>
        </w:rPr>
        <w:t xml:space="preserve"> à l’examen clinique </w:t>
      </w:r>
      <w:r w:rsidRPr="002F3F0C">
        <w:rPr>
          <w:szCs w:val="24"/>
        </w:rPr>
        <w:t>des lésions de HSIL)</w:t>
      </w:r>
    </w:p>
    <w:p w14:paraId="466C52AE" w14:textId="2E5FAC40" w:rsidR="006420BF" w:rsidRPr="002F3F0C" w:rsidRDefault="006420BF" w:rsidP="006420BF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Cs w:val="24"/>
        </w:rPr>
      </w:pPr>
      <w:r w:rsidRPr="002F3F0C">
        <w:rPr>
          <w:szCs w:val="24"/>
        </w:rPr>
        <w:t xml:space="preserve">De </w:t>
      </w:r>
      <w:r w:rsidR="005C7655">
        <w:rPr>
          <w:szCs w:val="24"/>
        </w:rPr>
        <w:t>définir</w:t>
      </w:r>
      <w:r w:rsidR="005C7655" w:rsidRPr="002F3F0C">
        <w:rPr>
          <w:szCs w:val="24"/>
        </w:rPr>
        <w:t xml:space="preserve"> </w:t>
      </w:r>
      <w:r w:rsidRPr="002F3F0C">
        <w:rPr>
          <w:szCs w:val="24"/>
        </w:rPr>
        <w:t xml:space="preserve">si, lorsqu’ils sont réalisés, le switch des </w:t>
      </w:r>
      <w:proofErr w:type="spellStart"/>
      <w:r w:rsidRPr="002F3F0C">
        <w:rPr>
          <w:szCs w:val="24"/>
        </w:rPr>
        <w:t>immunosupresseurs</w:t>
      </w:r>
      <w:proofErr w:type="spellEnd"/>
      <w:r w:rsidRPr="002F3F0C">
        <w:rPr>
          <w:szCs w:val="24"/>
        </w:rPr>
        <w:t xml:space="preserve"> ou la diminution des </w:t>
      </w:r>
      <w:proofErr w:type="spellStart"/>
      <w:r w:rsidRPr="002F3F0C">
        <w:rPr>
          <w:szCs w:val="24"/>
        </w:rPr>
        <w:t>immunosupresseurs</w:t>
      </w:r>
      <w:proofErr w:type="spellEnd"/>
      <w:r w:rsidRPr="002F3F0C">
        <w:rPr>
          <w:szCs w:val="24"/>
        </w:rPr>
        <w:t xml:space="preserve"> permettent la résolution pour totalité ou partie des lésion</w:t>
      </w:r>
      <w:r w:rsidR="005C7655">
        <w:rPr>
          <w:szCs w:val="24"/>
        </w:rPr>
        <w:t>s</w:t>
      </w:r>
      <w:r w:rsidRPr="002F3F0C">
        <w:rPr>
          <w:szCs w:val="24"/>
        </w:rPr>
        <w:t>.</w:t>
      </w:r>
    </w:p>
    <w:p w14:paraId="44ACB21B" w14:textId="77777777" w:rsidR="006420BF" w:rsidRPr="002F3F0C" w:rsidRDefault="006420BF" w:rsidP="006420BF">
      <w:pPr>
        <w:pStyle w:val="Paragraphedeliste"/>
        <w:rPr>
          <w:szCs w:val="24"/>
        </w:rPr>
      </w:pPr>
    </w:p>
    <w:p w14:paraId="303987EE" w14:textId="77777777" w:rsidR="006420BF" w:rsidRPr="002F3F0C" w:rsidRDefault="006420BF" w:rsidP="006420BF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color w:val="1C1D1E"/>
          <w:szCs w:val="24"/>
          <w:shd w:val="clear" w:color="auto" w:fill="EFEFF0"/>
          <w:lang w:val="en-US"/>
        </w:rPr>
      </w:pPr>
      <w:r w:rsidRPr="002F3F0C">
        <w:rPr>
          <w:color w:val="212121"/>
          <w:szCs w:val="24"/>
          <w:shd w:val="clear" w:color="auto" w:fill="FFFFFF"/>
          <w:lang w:val="en-US"/>
        </w:rPr>
        <w:t xml:space="preserve">Darragh TM, Colgan TJ, Thomas Cox J, Heller DS, Henry MR, Luff RD, McCalmont T,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Nayar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R,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Palefsky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JM,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Stoler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MH, Wilkinson EJ,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Zaino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RJ, Wilbur DC; Members of the LAST Project Work Groups. The Lower Anogenital Squamous Terminology Standardization project for HPV-associated lesions: background and consensus recommendations from the College of American Pathologists and the American Society for Colposcopy and Cervical Pathology. </w:t>
      </w:r>
      <w:r w:rsidRPr="002F3F0C">
        <w:rPr>
          <w:color w:val="212121"/>
          <w:szCs w:val="24"/>
          <w:shd w:val="clear" w:color="auto" w:fill="FFFFFF"/>
        </w:rPr>
        <w:t xml:space="preserve">Int J </w:t>
      </w:r>
      <w:proofErr w:type="spellStart"/>
      <w:r w:rsidRPr="002F3F0C">
        <w:rPr>
          <w:color w:val="212121"/>
          <w:szCs w:val="24"/>
          <w:shd w:val="clear" w:color="auto" w:fill="FFFFFF"/>
        </w:rPr>
        <w:t>Gynecol</w:t>
      </w:r>
      <w:proofErr w:type="spellEnd"/>
      <w:r w:rsidRPr="002F3F0C">
        <w:rPr>
          <w:color w:val="212121"/>
          <w:szCs w:val="24"/>
          <w:shd w:val="clear" w:color="auto" w:fill="FFFFFF"/>
        </w:rPr>
        <w:t xml:space="preserve"> </w:t>
      </w:r>
      <w:proofErr w:type="spellStart"/>
      <w:r w:rsidRPr="002F3F0C">
        <w:rPr>
          <w:color w:val="212121"/>
          <w:szCs w:val="24"/>
          <w:shd w:val="clear" w:color="auto" w:fill="FFFFFF"/>
        </w:rPr>
        <w:t>Pathol</w:t>
      </w:r>
      <w:proofErr w:type="spellEnd"/>
      <w:r w:rsidRPr="002F3F0C">
        <w:rPr>
          <w:color w:val="212121"/>
          <w:szCs w:val="24"/>
          <w:shd w:val="clear" w:color="auto" w:fill="FFFFFF"/>
        </w:rPr>
        <w:t>. 2013 Jan;32(1):76-115.</w:t>
      </w:r>
    </w:p>
    <w:p w14:paraId="2A20924C" w14:textId="77777777" w:rsidR="006420BF" w:rsidRPr="002F3F0C" w:rsidRDefault="006420BF" w:rsidP="006420BF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color w:val="1C1D1E"/>
          <w:szCs w:val="24"/>
          <w:shd w:val="clear" w:color="auto" w:fill="EFEFF0"/>
          <w:lang w:val="en-US"/>
        </w:rPr>
      </w:pPr>
      <w:r w:rsidRPr="002F3F0C">
        <w:rPr>
          <w:color w:val="212121"/>
          <w:szCs w:val="24"/>
          <w:shd w:val="clear" w:color="auto" w:fill="FFFFFF"/>
          <w:lang w:val="en-US"/>
        </w:rPr>
        <w:t xml:space="preserve">Larsen HK,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Hædersdal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M, Thomsen LT,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Hertzum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-Larsen R, Lok TT,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Bonde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J,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Sørensen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SS, Hansen JM,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Palefsky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JM,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Kjær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SK. Risk of Anal High-grade Squamous Intraepithelial Lesions Among Renal Transplant Recipients Compared With Immunocompetent Controls. Clin Infect Dis. 2021 Jul 1;73(1):21-29</w:t>
      </w:r>
    </w:p>
    <w:p w14:paraId="3E994979" w14:textId="77777777" w:rsidR="006420BF" w:rsidRPr="002F3F0C" w:rsidRDefault="006420BF" w:rsidP="006420BF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color w:val="1C1D1E"/>
          <w:szCs w:val="24"/>
          <w:shd w:val="clear" w:color="auto" w:fill="EFEFF0"/>
          <w:lang w:val="en-US"/>
        </w:rPr>
      </w:pPr>
      <w:r w:rsidRPr="002F3F0C">
        <w:rPr>
          <w:color w:val="212121"/>
          <w:szCs w:val="24"/>
          <w:shd w:val="clear" w:color="auto" w:fill="FFFFFF"/>
          <w:lang w:val="en-US"/>
        </w:rPr>
        <w:t>Albuquerque A, Stirrup O, Nathan M, Clifford GM. Burden of anal squamous cell carcinoma, squamous intraepithelial lesions and HPV16 infection in solid organ transplant recipients: A systematic review and meta-analysis. Am J Transplant. 2020 Dec;20(12):3520-3528.</w:t>
      </w:r>
    </w:p>
    <w:p w14:paraId="19A474F6" w14:textId="77777777" w:rsidR="006420BF" w:rsidRPr="002F3F0C" w:rsidRDefault="006420BF" w:rsidP="006420BF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color w:val="1C1D1E"/>
          <w:szCs w:val="24"/>
          <w:shd w:val="clear" w:color="auto" w:fill="EFEFF0"/>
          <w:lang w:val="en-US"/>
        </w:rPr>
      </w:pP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Reinholdt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K, Thomsen LT,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Dehlendorff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C, Larsen HK,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Sørensen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SS,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Haedersdal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M, </w:t>
      </w:r>
      <w:proofErr w:type="spellStart"/>
      <w:r w:rsidRPr="002F3F0C">
        <w:rPr>
          <w:color w:val="212121"/>
          <w:szCs w:val="24"/>
          <w:shd w:val="clear" w:color="auto" w:fill="FFFFFF"/>
          <w:lang w:val="en-US"/>
        </w:rPr>
        <w:t>Kjaer</w:t>
      </w:r>
      <w:proofErr w:type="spellEnd"/>
      <w:r w:rsidRPr="002F3F0C">
        <w:rPr>
          <w:color w:val="212121"/>
          <w:szCs w:val="24"/>
          <w:shd w:val="clear" w:color="auto" w:fill="FFFFFF"/>
          <w:lang w:val="en-US"/>
        </w:rPr>
        <w:t xml:space="preserve"> SK. Human papillomavirus-related anogenital premalignancies and cancer in renal transplant recipients: A Danish nationwide, registry-based cohort study. Int J Cancer. 2020 May 1;146(9):2413-2422</w:t>
      </w:r>
    </w:p>
    <w:p w14:paraId="5527B837" w14:textId="77777777" w:rsidR="006420BF" w:rsidRPr="002F3F0C" w:rsidRDefault="006420BF" w:rsidP="006420BF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color w:val="1C1D1E"/>
          <w:szCs w:val="24"/>
          <w:shd w:val="clear" w:color="auto" w:fill="EFEFF0"/>
          <w:lang w:val="en-US"/>
        </w:rPr>
      </w:pPr>
      <w:proofErr w:type="spellStart"/>
      <w:r w:rsidRPr="002F3F0C">
        <w:rPr>
          <w:szCs w:val="24"/>
          <w:shd w:val="clear" w:color="auto" w:fill="FFFFFF"/>
          <w:lang w:val="en-US"/>
        </w:rPr>
        <w:t>Vuyst</w:t>
      </w:r>
      <w:proofErr w:type="spellEnd"/>
      <w:r w:rsidRPr="002F3F0C">
        <w:rPr>
          <w:szCs w:val="24"/>
          <w:shd w:val="clear" w:color="auto" w:fill="FFFFFF"/>
          <w:lang w:val="en-US"/>
        </w:rPr>
        <w:t xml:space="preserve"> H, Clifford GM, Nascimento MC, Madeleine MM, </w:t>
      </w:r>
      <w:proofErr w:type="spellStart"/>
      <w:r w:rsidRPr="002F3F0C">
        <w:rPr>
          <w:szCs w:val="24"/>
          <w:shd w:val="clear" w:color="auto" w:fill="FFFFFF"/>
          <w:lang w:val="en-US"/>
        </w:rPr>
        <w:t>Franceschi</w:t>
      </w:r>
      <w:proofErr w:type="spellEnd"/>
      <w:r w:rsidRPr="002F3F0C">
        <w:rPr>
          <w:szCs w:val="24"/>
          <w:shd w:val="clear" w:color="auto" w:fill="FFFFFF"/>
          <w:lang w:val="en-US"/>
        </w:rPr>
        <w:t xml:space="preserve"> S. </w:t>
      </w:r>
      <w:r w:rsidRPr="002F3F0C">
        <w:rPr>
          <w:rStyle w:val="ref-title"/>
          <w:szCs w:val="24"/>
          <w:shd w:val="clear" w:color="auto" w:fill="FFFFFF"/>
          <w:lang w:val="en-US"/>
        </w:rPr>
        <w:t>Prevalence and type distribution of human papillomavirus in carcinoma and intraepithelial neoplasia of the vulva, vagina and anus: a meta‐analysis</w:t>
      </w:r>
      <w:r w:rsidRPr="002F3F0C">
        <w:rPr>
          <w:szCs w:val="24"/>
          <w:shd w:val="clear" w:color="auto" w:fill="FFFFFF"/>
          <w:lang w:val="en-US"/>
        </w:rPr>
        <w:t>. </w:t>
      </w:r>
      <w:r w:rsidRPr="002F3F0C">
        <w:rPr>
          <w:rStyle w:val="ref-journal"/>
          <w:i/>
          <w:iCs/>
          <w:szCs w:val="24"/>
          <w:shd w:val="clear" w:color="auto" w:fill="FFFFFF"/>
          <w:lang w:val="en-US"/>
        </w:rPr>
        <w:t>International Journal of Cancer</w:t>
      </w:r>
      <w:r w:rsidRPr="002F3F0C">
        <w:rPr>
          <w:szCs w:val="24"/>
          <w:shd w:val="clear" w:color="auto" w:fill="FFFFFF"/>
          <w:lang w:val="en-US"/>
        </w:rPr>
        <w:t> 2009;</w:t>
      </w:r>
      <w:r w:rsidRPr="002F3F0C">
        <w:rPr>
          <w:rStyle w:val="ref-vol"/>
          <w:szCs w:val="24"/>
          <w:shd w:val="clear" w:color="auto" w:fill="FFFFFF"/>
          <w:lang w:val="en-US"/>
        </w:rPr>
        <w:t>124</w:t>
      </w:r>
      <w:r w:rsidRPr="002F3F0C">
        <w:rPr>
          <w:szCs w:val="24"/>
          <w:shd w:val="clear" w:color="auto" w:fill="FFFFFF"/>
          <w:lang w:val="en-US"/>
        </w:rPr>
        <w:t>(</w:t>
      </w:r>
      <w:r w:rsidRPr="002F3F0C">
        <w:rPr>
          <w:rStyle w:val="ref-iss"/>
          <w:szCs w:val="24"/>
          <w:shd w:val="clear" w:color="auto" w:fill="FFFFFF"/>
          <w:lang w:val="en-US"/>
        </w:rPr>
        <w:t>7</w:t>
      </w:r>
      <w:r w:rsidRPr="002F3F0C">
        <w:rPr>
          <w:szCs w:val="24"/>
          <w:shd w:val="clear" w:color="auto" w:fill="FFFFFF"/>
          <w:lang w:val="en-US"/>
        </w:rPr>
        <w:t>):1626‐36.</w:t>
      </w:r>
    </w:p>
    <w:p w14:paraId="6FD2EE51" w14:textId="77777777" w:rsidR="006420BF" w:rsidRPr="002F3F0C" w:rsidRDefault="006420BF" w:rsidP="006420BF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color w:val="1C1D1E"/>
          <w:szCs w:val="24"/>
          <w:shd w:val="clear" w:color="auto" w:fill="EFEFF0"/>
          <w:lang w:val="en-US"/>
        </w:rPr>
      </w:pPr>
      <w:proofErr w:type="spellStart"/>
      <w:r w:rsidRPr="002F3F0C">
        <w:rPr>
          <w:szCs w:val="24"/>
          <w:shd w:val="clear" w:color="auto" w:fill="FFFFFF"/>
          <w:lang w:val="en-US"/>
        </w:rPr>
        <w:t>Scholefield</w:t>
      </w:r>
      <w:proofErr w:type="spellEnd"/>
      <w:r w:rsidRPr="002F3F0C">
        <w:rPr>
          <w:szCs w:val="24"/>
          <w:shd w:val="clear" w:color="auto" w:fill="FFFFFF"/>
          <w:lang w:val="en-US"/>
        </w:rPr>
        <w:t xml:space="preserve"> J H, Castle M T, Watson N F. Malignant transformation of high-grade anal intraepithelial neoplasia. </w:t>
      </w:r>
      <w:r w:rsidRPr="002F3F0C">
        <w:rPr>
          <w:rStyle w:val="ref-journal"/>
          <w:i/>
          <w:iCs/>
          <w:szCs w:val="24"/>
          <w:shd w:val="clear" w:color="auto" w:fill="FFFFFF"/>
          <w:lang w:val="en-US"/>
        </w:rPr>
        <w:t>Br J Surg. </w:t>
      </w:r>
      <w:r w:rsidRPr="002F3F0C">
        <w:rPr>
          <w:szCs w:val="24"/>
          <w:shd w:val="clear" w:color="auto" w:fill="FFFFFF"/>
          <w:lang w:val="en-US"/>
        </w:rPr>
        <w:t>2005;</w:t>
      </w:r>
      <w:r w:rsidRPr="002F3F0C">
        <w:rPr>
          <w:rStyle w:val="ref-vol"/>
          <w:szCs w:val="24"/>
          <w:shd w:val="clear" w:color="auto" w:fill="FFFFFF"/>
          <w:lang w:val="en-US"/>
        </w:rPr>
        <w:t>92</w:t>
      </w:r>
      <w:r w:rsidRPr="002F3F0C">
        <w:rPr>
          <w:szCs w:val="24"/>
          <w:shd w:val="clear" w:color="auto" w:fill="FFFFFF"/>
          <w:lang w:val="en-US"/>
        </w:rPr>
        <w:t>(09):1133–1136</w:t>
      </w:r>
    </w:p>
    <w:p w14:paraId="7A059AA7" w14:textId="257F819A" w:rsidR="006809CC" w:rsidRDefault="006809CC">
      <w:pPr>
        <w:pStyle w:val="Corps"/>
        <w:spacing w:line="240" w:lineRule="auto"/>
      </w:pPr>
    </w:p>
    <w:p w14:paraId="4FA61AA0" w14:textId="77777777" w:rsidR="006420BF" w:rsidRDefault="006420BF">
      <w:pPr>
        <w:pStyle w:val="Corps"/>
        <w:spacing w:line="240" w:lineRule="auto"/>
        <w:outlineLvl w:val="0"/>
        <w:rPr>
          <w:rStyle w:val="Aucun"/>
        </w:rPr>
      </w:pPr>
    </w:p>
    <w:p w14:paraId="7FBA63D0" w14:textId="77777777" w:rsidR="006420BF" w:rsidRDefault="006420BF">
      <w:pPr>
        <w:rPr>
          <w:rStyle w:val="Aucun"/>
          <w:rFonts w:ascii="Calibri" w:eastAsia="Calibri" w:hAnsi="Calibri" w:cs="Calibri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</w:rPr>
        <w:lastRenderedPageBreak/>
        <w:br w:type="page"/>
      </w:r>
    </w:p>
    <w:p w14:paraId="440AFBCB" w14:textId="426049BC" w:rsidR="006809CC" w:rsidRDefault="009E6234">
      <w:pPr>
        <w:pStyle w:val="Corps"/>
        <w:spacing w:line="240" w:lineRule="auto"/>
        <w:outlineLvl w:val="0"/>
      </w:pPr>
      <w:r>
        <w:rPr>
          <w:rStyle w:val="Aucun"/>
        </w:rPr>
        <w:lastRenderedPageBreak/>
        <w:t>Mé</w:t>
      </w:r>
      <w:proofErr w:type="spellStart"/>
      <w:r>
        <w:rPr>
          <w:rStyle w:val="Aucun"/>
          <w:lang w:val="it-IT"/>
        </w:rPr>
        <w:t>decin</w:t>
      </w:r>
      <w:proofErr w:type="spellEnd"/>
      <w:r>
        <w:rPr>
          <w:rStyle w:val="Aucun"/>
          <w:lang w:val="it-IT"/>
        </w:rPr>
        <w:t xml:space="preserve"> r</w:t>
      </w:r>
      <w:proofErr w:type="spellStart"/>
      <w:r>
        <w:rPr>
          <w:rStyle w:val="Aucun"/>
        </w:rPr>
        <w:t>éférent</w:t>
      </w:r>
      <w:proofErr w:type="spellEnd"/>
      <w:r>
        <w:rPr>
          <w:rStyle w:val="Aucun"/>
        </w:rPr>
        <w:t xml:space="preserve"> :         </w:t>
      </w:r>
      <w:r w:rsidR="00445E65">
        <w:rPr>
          <w:rStyle w:val="Aucun"/>
        </w:rPr>
        <w:t xml:space="preserve">  </w:t>
      </w:r>
      <w:r w:rsidR="00445E65">
        <w:rPr>
          <w:rStyle w:val="Aucun"/>
        </w:rPr>
        <w:tab/>
      </w:r>
      <w:r w:rsidR="00445E65">
        <w:rPr>
          <w:rStyle w:val="Aucun"/>
        </w:rPr>
        <w:tab/>
      </w:r>
      <w:r w:rsidR="00445E65">
        <w:rPr>
          <w:rStyle w:val="Aucun"/>
        </w:rPr>
        <w:tab/>
      </w:r>
      <w:r>
        <w:rPr>
          <w:rStyle w:val="Aucun"/>
        </w:rPr>
        <w:t>e-mail ou téléphone :</w:t>
      </w:r>
    </w:p>
    <w:p w14:paraId="746A6FC9" w14:textId="77777777" w:rsidR="006809CC" w:rsidRDefault="009E6234">
      <w:pPr>
        <w:pStyle w:val="Corps"/>
        <w:spacing w:line="240" w:lineRule="auto"/>
        <w:outlineLvl w:val="0"/>
      </w:pPr>
      <w:r>
        <w:rPr>
          <w:rStyle w:val="Aucun"/>
          <w:lang w:val="pt-PT"/>
        </w:rPr>
        <w:t>Centre</w:t>
      </w:r>
      <w:r>
        <w:rPr>
          <w:rStyle w:val="Aucun"/>
        </w:rPr>
        <w:t> :</w:t>
      </w:r>
    </w:p>
    <w:p w14:paraId="324F7871" w14:textId="77777777" w:rsidR="006809CC" w:rsidRDefault="009E6234">
      <w:pPr>
        <w:pStyle w:val="Corps"/>
        <w:spacing w:line="240" w:lineRule="auto"/>
        <w:outlineLvl w:val="0"/>
      </w:pPr>
      <w:r w:rsidRPr="004831BF">
        <w:rPr>
          <w:rStyle w:val="Aucun"/>
        </w:rPr>
        <w:t xml:space="preserve">Nom patient (3 </w:t>
      </w:r>
      <w:proofErr w:type="spellStart"/>
      <w:r w:rsidRPr="004831BF">
        <w:rPr>
          <w:rStyle w:val="Aucun"/>
        </w:rPr>
        <w:t>premi</w:t>
      </w:r>
      <w:proofErr w:type="spellEnd"/>
      <w:r>
        <w:rPr>
          <w:rStyle w:val="Aucun"/>
          <w:lang w:val="it-IT"/>
        </w:rPr>
        <w:t>è</w:t>
      </w:r>
      <w:proofErr w:type="spellStart"/>
      <w:r>
        <w:rPr>
          <w:rStyle w:val="Aucun"/>
        </w:rPr>
        <w:t>res</w:t>
      </w:r>
      <w:proofErr w:type="spellEnd"/>
      <w:r>
        <w:rPr>
          <w:rStyle w:val="Aucun"/>
        </w:rPr>
        <w:t xml:space="preserve"> lettres) : _ _ _</w:t>
      </w:r>
    </w:p>
    <w:p w14:paraId="2DCC5BCC" w14:textId="77777777" w:rsidR="006809CC" w:rsidRDefault="009E6234">
      <w:pPr>
        <w:pStyle w:val="Corps"/>
        <w:spacing w:line="240" w:lineRule="auto"/>
        <w:outlineLvl w:val="0"/>
      </w:pPr>
      <w:r>
        <w:rPr>
          <w:rStyle w:val="Aucun"/>
        </w:rPr>
        <w:t>Prénom patient (</w:t>
      </w:r>
      <w:proofErr w:type="spellStart"/>
      <w:r>
        <w:rPr>
          <w:rStyle w:val="Aucun"/>
        </w:rPr>
        <w:t>premi</w:t>
      </w:r>
      <w:proofErr w:type="spellEnd"/>
      <w:r>
        <w:rPr>
          <w:rStyle w:val="Aucun"/>
          <w:lang w:val="it-IT"/>
        </w:rPr>
        <w:t>è</w:t>
      </w:r>
      <w:r>
        <w:rPr>
          <w:rStyle w:val="Aucun"/>
        </w:rPr>
        <w:t>re lettre) : _</w:t>
      </w:r>
    </w:p>
    <w:p w14:paraId="13EA654C" w14:textId="77777777" w:rsidR="006809CC" w:rsidRDefault="009E6234">
      <w:pPr>
        <w:pStyle w:val="Corps"/>
        <w:spacing w:line="240" w:lineRule="auto"/>
        <w:outlineLvl w:val="0"/>
      </w:pPr>
      <w:r>
        <w:rPr>
          <w:rStyle w:val="Aucun"/>
        </w:rPr>
        <w:t>DDN patient _ _/_ _/ _ _ _ _</w:t>
      </w:r>
    </w:p>
    <w:p w14:paraId="223CD354" w14:textId="41433AE1" w:rsidR="006809CC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 xml:space="preserve">Sexe : M                 F </w:t>
      </w:r>
      <w:r>
        <w:rPr>
          <w:rStyle w:val="Aucun"/>
        </w:rPr>
        <w:br/>
      </w:r>
    </w:p>
    <w:p w14:paraId="4B3699D6" w14:textId="77777777" w:rsidR="00E514F3" w:rsidRDefault="00E514F3">
      <w:pPr>
        <w:pStyle w:val="Corps"/>
        <w:spacing w:line="240" w:lineRule="auto"/>
        <w:rPr>
          <w:rStyle w:val="Aucun"/>
        </w:rPr>
      </w:pPr>
    </w:p>
    <w:p w14:paraId="1283F245" w14:textId="77777777" w:rsidR="006809CC" w:rsidRDefault="009E6234">
      <w:pPr>
        <w:pStyle w:val="Corps"/>
        <w:spacing w:line="240" w:lineRule="auto"/>
      </w:pPr>
      <w:r>
        <w:rPr>
          <w:rStyle w:val="Aucun"/>
        </w:rPr>
        <w:t>Sexualité si connue</w:t>
      </w:r>
    </w:p>
    <w:p w14:paraId="21A6E0E3" w14:textId="66E9F0DD" w:rsidR="009A3B79" w:rsidRDefault="009A3B79">
      <w:pPr>
        <w:pStyle w:val="Corps"/>
        <w:spacing w:line="240" w:lineRule="auto"/>
        <w:outlineLvl w:val="0"/>
      </w:pPr>
      <w:r>
        <w:t>Hétérosexuel</w:t>
      </w:r>
    </w:p>
    <w:p w14:paraId="37CA2B1F" w14:textId="55662DF2" w:rsidR="009A3B79" w:rsidRDefault="009A3B79">
      <w:pPr>
        <w:pStyle w:val="Corps"/>
        <w:spacing w:line="240" w:lineRule="auto"/>
        <w:outlineLvl w:val="0"/>
      </w:pPr>
      <w:r>
        <w:t>Homo ou bisexuel</w:t>
      </w:r>
    </w:p>
    <w:p w14:paraId="4BFD7086" w14:textId="54CF74BB" w:rsidR="009A3B79" w:rsidRDefault="009A3B79">
      <w:pPr>
        <w:pStyle w:val="Corps"/>
        <w:spacing w:line="240" w:lineRule="auto"/>
        <w:outlineLvl w:val="0"/>
      </w:pPr>
      <w:r>
        <w:t>Non renseigné</w:t>
      </w:r>
    </w:p>
    <w:p w14:paraId="75336D3E" w14:textId="12563A0A" w:rsidR="009A3B79" w:rsidRDefault="009A3B79">
      <w:pPr>
        <w:pStyle w:val="Corps"/>
        <w:spacing w:line="240" w:lineRule="auto"/>
        <w:outlineLvl w:val="0"/>
      </w:pPr>
    </w:p>
    <w:p w14:paraId="5E875271" w14:textId="77777777" w:rsidR="006809CC" w:rsidRDefault="009E6234">
      <w:pPr>
        <w:pStyle w:val="Corps"/>
        <w:spacing w:line="240" w:lineRule="auto"/>
      </w:pPr>
      <w:r>
        <w:rPr>
          <w:rStyle w:val="Aucun"/>
        </w:rPr>
        <w:t>Date de dernier suivi dermato</w:t>
      </w:r>
    </w:p>
    <w:p w14:paraId="0872B429" w14:textId="77777777" w:rsidR="006809CC" w:rsidRDefault="009E6234">
      <w:pPr>
        <w:pStyle w:val="Corps"/>
        <w:spacing w:line="240" w:lineRule="auto"/>
      </w:pPr>
      <w:r>
        <w:rPr>
          <w:rStyle w:val="Aucun"/>
        </w:rPr>
        <w:t>Lieu dernier suivi</w:t>
      </w:r>
    </w:p>
    <w:p w14:paraId="33764D15" w14:textId="77777777" w:rsidR="006809CC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Tabagisme : oui/non</w:t>
      </w:r>
    </w:p>
    <w:p w14:paraId="5C77DD58" w14:textId="77777777" w:rsidR="006809CC" w:rsidRDefault="009E6234">
      <w:pPr>
        <w:pStyle w:val="Corps"/>
        <w:spacing w:line="240" w:lineRule="auto"/>
        <w:rPr>
          <w:rStyle w:val="Aucun"/>
        </w:rPr>
      </w:pPr>
      <w:proofErr w:type="gramStart"/>
      <w:r>
        <w:rPr>
          <w:rStyle w:val="Aucun"/>
        </w:rPr>
        <w:t>actif</w:t>
      </w:r>
      <w:proofErr w:type="gramEnd"/>
      <w:r>
        <w:rPr>
          <w:rStyle w:val="Aucun"/>
        </w:rPr>
        <w:t xml:space="preserve">  </w:t>
      </w:r>
    </w:p>
    <w:p w14:paraId="7D735414" w14:textId="77777777" w:rsidR="006809CC" w:rsidRDefault="009E6234">
      <w:pPr>
        <w:pStyle w:val="Corps"/>
        <w:spacing w:line="240" w:lineRule="auto"/>
        <w:rPr>
          <w:rStyle w:val="Aucun"/>
        </w:rPr>
      </w:pPr>
      <w:proofErr w:type="gramStart"/>
      <w:r>
        <w:rPr>
          <w:rStyle w:val="Aucun"/>
        </w:rPr>
        <w:t>sevré</w:t>
      </w:r>
      <w:proofErr w:type="gramEnd"/>
    </w:p>
    <w:p w14:paraId="4C6D7EAC" w14:textId="77777777" w:rsidR="006809CC" w:rsidRDefault="006809CC">
      <w:pPr>
        <w:pStyle w:val="Corps"/>
        <w:spacing w:line="240" w:lineRule="auto"/>
      </w:pPr>
    </w:p>
    <w:p w14:paraId="1FA16C9F" w14:textId="6DBD41A7" w:rsidR="006809CC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Type de greffon</w:t>
      </w:r>
      <w:r w:rsidR="00E454B0">
        <w:rPr>
          <w:rStyle w:val="Aucun"/>
        </w:rPr>
        <w:t>(s</w:t>
      </w:r>
      <w:proofErr w:type="gramStart"/>
      <w:r w:rsidR="00E454B0">
        <w:rPr>
          <w:rStyle w:val="Aucun"/>
        </w:rPr>
        <w:t>)</w:t>
      </w:r>
      <w:r>
        <w:rPr>
          <w:rStyle w:val="Aucun"/>
        </w:rPr>
        <w:t>:</w:t>
      </w:r>
      <w:proofErr w:type="gramEnd"/>
    </w:p>
    <w:p w14:paraId="3F92ACC1" w14:textId="57B9AEA5" w:rsidR="006A2F64" w:rsidRDefault="006A2F6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Rein</w:t>
      </w:r>
    </w:p>
    <w:p w14:paraId="096DD998" w14:textId="5B6B4DDD" w:rsidR="006A2F64" w:rsidRDefault="006A2F6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Hépatique</w:t>
      </w:r>
    </w:p>
    <w:p w14:paraId="3E96F2A0" w14:textId="40014185" w:rsidR="006A2F64" w:rsidRDefault="006A2F6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Cardiaque</w:t>
      </w:r>
    </w:p>
    <w:p w14:paraId="0B3B605D" w14:textId="081863DD" w:rsidR="006A2F64" w:rsidRDefault="006A2F6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Pulmonaire</w:t>
      </w:r>
    </w:p>
    <w:p w14:paraId="0ED0C4F7" w14:textId="77777777" w:rsidR="006809CC" w:rsidRDefault="009E6234">
      <w:pPr>
        <w:pStyle w:val="Corps"/>
        <w:spacing w:line="240" w:lineRule="auto"/>
      </w:pPr>
      <w:r>
        <w:rPr>
          <w:rStyle w:val="Aucun"/>
        </w:rPr>
        <w:t>Donneur vivant ou donneur décédé</w:t>
      </w:r>
    </w:p>
    <w:p w14:paraId="7A20E9DB" w14:textId="77777777" w:rsidR="006809CC" w:rsidRDefault="009E6234">
      <w:pPr>
        <w:pStyle w:val="Corps"/>
        <w:spacing w:line="240" w:lineRule="auto"/>
      </w:pPr>
      <w:r>
        <w:rPr>
          <w:rStyle w:val="Aucun"/>
        </w:rPr>
        <w:t xml:space="preserve">Date de la </w:t>
      </w:r>
      <w:proofErr w:type="spellStart"/>
      <w:r>
        <w:rPr>
          <w:rStyle w:val="Aucun"/>
        </w:rPr>
        <w:t>premi</w:t>
      </w:r>
      <w:proofErr w:type="spellEnd"/>
      <w:r>
        <w:rPr>
          <w:rStyle w:val="Aucun"/>
          <w:lang w:val="it-IT"/>
        </w:rPr>
        <w:t>è</w:t>
      </w:r>
      <w:r>
        <w:rPr>
          <w:rStyle w:val="Aucun"/>
        </w:rPr>
        <w:t xml:space="preserve">re transplantation : </w:t>
      </w:r>
    </w:p>
    <w:p w14:paraId="5BB86441" w14:textId="65185137" w:rsidR="006809CC" w:rsidRDefault="009E6234">
      <w:pPr>
        <w:pStyle w:val="Corps"/>
        <w:spacing w:line="240" w:lineRule="auto"/>
      </w:pPr>
      <w:r>
        <w:rPr>
          <w:rStyle w:val="Aucun"/>
        </w:rPr>
        <w:t>Nombre de transplantation</w:t>
      </w:r>
      <w:r w:rsidR="00445E65">
        <w:rPr>
          <w:rStyle w:val="Aucun"/>
        </w:rPr>
        <w:t>(s)</w:t>
      </w:r>
      <w:r>
        <w:rPr>
          <w:rStyle w:val="Aucun"/>
        </w:rPr>
        <w:t xml:space="preserve"> :</w:t>
      </w:r>
    </w:p>
    <w:p w14:paraId="4BEAE874" w14:textId="53FF47F5" w:rsidR="006809CC" w:rsidRDefault="00445E65">
      <w:pPr>
        <w:pStyle w:val="Corps"/>
        <w:spacing w:line="240" w:lineRule="auto"/>
      </w:pPr>
      <w:r>
        <w:rPr>
          <w:rStyle w:val="Aucun"/>
        </w:rPr>
        <w:t>T</w:t>
      </w:r>
      <w:r w:rsidR="009E6234">
        <w:rPr>
          <w:rStyle w:val="Aucun"/>
        </w:rPr>
        <w:t xml:space="preserve">raitements immunosuppresseurs au moment du diagnostic </w:t>
      </w:r>
      <w:r w:rsidR="006A2F64">
        <w:rPr>
          <w:rStyle w:val="Aucun"/>
        </w:rPr>
        <w:t xml:space="preserve">de </w:t>
      </w:r>
      <w:proofErr w:type="gramStart"/>
      <w:r w:rsidR="006A2F64">
        <w:rPr>
          <w:rStyle w:val="Aucun"/>
        </w:rPr>
        <w:t>HSIL</w:t>
      </w:r>
      <w:r w:rsidR="009E6234">
        <w:rPr>
          <w:rStyle w:val="Aucun"/>
        </w:rPr>
        <w:t>:</w:t>
      </w:r>
      <w:proofErr w:type="gramEnd"/>
    </w:p>
    <w:p w14:paraId="0DE497FD" w14:textId="77777777" w:rsidR="006809CC" w:rsidRDefault="006809CC">
      <w:pPr>
        <w:pStyle w:val="Corps"/>
        <w:spacing w:line="240" w:lineRule="auto"/>
      </w:pPr>
    </w:p>
    <w:p w14:paraId="70FC2A11" w14:textId="3D3B0DB4" w:rsidR="00E514F3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 xml:space="preserve">Antécédents </w:t>
      </w:r>
      <w:r w:rsidR="00E514F3">
        <w:rPr>
          <w:rStyle w:val="Aucun"/>
        </w:rPr>
        <w:t>avant la transplantation</w:t>
      </w:r>
    </w:p>
    <w:p w14:paraId="37DA6D8C" w14:textId="317C3DEA" w:rsidR="00E514F3" w:rsidRDefault="00E514F3">
      <w:pPr>
        <w:pStyle w:val="Corps"/>
        <w:spacing w:line="240" w:lineRule="auto"/>
        <w:rPr>
          <w:rStyle w:val="Aucun"/>
        </w:rPr>
      </w:pPr>
      <w:r>
        <w:rPr>
          <w:rStyle w:val="Aucun"/>
        </w:rPr>
        <w:lastRenderedPageBreak/>
        <w:t>-</w:t>
      </w:r>
      <w:r w:rsidR="009E6234">
        <w:rPr>
          <w:rStyle w:val="Aucun"/>
        </w:rPr>
        <w:t xml:space="preserve">condylomes </w:t>
      </w:r>
      <w:r>
        <w:rPr>
          <w:rStyle w:val="Aucun"/>
        </w:rPr>
        <w:t>Oui/non</w:t>
      </w:r>
    </w:p>
    <w:p w14:paraId="71B09489" w14:textId="065FFB59" w:rsidR="00E514F3" w:rsidRDefault="00E514F3" w:rsidP="00E514F3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-</w:t>
      </w:r>
      <w:r w:rsidR="009E6234">
        <w:rPr>
          <w:rStyle w:val="Aucun"/>
        </w:rPr>
        <w:t xml:space="preserve">HSIL </w:t>
      </w:r>
      <w:r>
        <w:rPr>
          <w:rStyle w:val="Aucun"/>
        </w:rPr>
        <w:t>Oui/non</w:t>
      </w:r>
    </w:p>
    <w:p w14:paraId="4835D58D" w14:textId="2ECE479A" w:rsidR="00E514F3" w:rsidRDefault="00E514F3" w:rsidP="00E514F3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 xml:space="preserve">Lésions présentent au moment de la greffe </w:t>
      </w:r>
      <w:r w:rsidR="00F8140E">
        <w:rPr>
          <w:rStyle w:val="Aucun"/>
        </w:rPr>
        <w:t>o</w:t>
      </w:r>
      <w:r>
        <w:rPr>
          <w:rStyle w:val="Aucun"/>
        </w:rPr>
        <w:t>ui/non</w:t>
      </w:r>
    </w:p>
    <w:p w14:paraId="15A78354" w14:textId="12AE6A6F" w:rsidR="006809CC" w:rsidRDefault="006809CC">
      <w:pPr>
        <w:pStyle w:val="Corps"/>
        <w:spacing w:line="240" w:lineRule="auto"/>
        <w:rPr>
          <w:rStyle w:val="Aucun"/>
        </w:rPr>
      </w:pPr>
    </w:p>
    <w:p w14:paraId="1F388DA5" w14:textId="2A1037E4" w:rsidR="006809CC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Localisation</w:t>
      </w:r>
      <w:r w:rsidR="00445E65">
        <w:rPr>
          <w:rStyle w:val="Aucun"/>
        </w:rPr>
        <w:t>(s)</w:t>
      </w:r>
      <w:r>
        <w:rPr>
          <w:rStyle w:val="Aucun"/>
        </w:rPr>
        <w:t xml:space="preserve"> : </w:t>
      </w:r>
    </w:p>
    <w:p w14:paraId="6F19B162" w14:textId="77777777" w:rsidR="00E514F3" w:rsidRPr="00E514F3" w:rsidRDefault="00E514F3" w:rsidP="00E514F3">
      <w:pPr>
        <w:pStyle w:val="Corps"/>
        <w:numPr>
          <w:ilvl w:val="0"/>
          <w:numId w:val="2"/>
        </w:numPr>
      </w:pPr>
      <w:r w:rsidRPr="00E514F3">
        <w:t>Vulve</w:t>
      </w:r>
    </w:p>
    <w:p w14:paraId="47B700ED" w14:textId="77777777" w:rsidR="00E514F3" w:rsidRPr="00E514F3" w:rsidRDefault="00E514F3" w:rsidP="00E514F3">
      <w:pPr>
        <w:pStyle w:val="Corps"/>
        <w:numPr>
          <w:ilvl w:val="0"/>
          <w:numId w:val="2"/>
        </w:numPr>
      </w:pPr>
      <w:r w:rsidRPr="00E514F3">
        <w:t>Vagin</w:t>
      </w:r>
    </w:p>
    <w:p w14:paraId="52AB558B" w14:textId="77777777" w:rsidR="00E514F3" w:rsidRPr="00E514F3" w:rsidRDefault="00E514F3" w:rsidP="00E514F3">
      <w:pPr>
        <w:pStyle w:val="Corps"/>
        <w:numPr>
          <w:ilvl w:val="0"/>
          <w:numId w:val="2"/>
        </w:numPr>
      </w:pPr>
      <w:r w:rsidRPr="00E514F3">
        <w:t>Pénis</w:t>
      </w:r>
    </w:p>
    <w:p w14:paraId="11FDA059" w14:textId="77777777" w:rsidR="00E514F3" w:rsidRPr="00E514F3" w:rsidRDefault="00E514F3" w:rsidP="00E514F3">
      <w:pPr>
        <w:pStyle w:val="Corps"/>
        <w:numPr>
          <w:ilvl w:val="0"/>
          <w:numId w:val="2"/>
        </w:numPr>
      </w:pPr>
      <w:r w:rsidRPr="00E514F3">
        <w:t>Anus</w:t>
      </w:r>
    </w:p>
    <w:p w14:paraId="49FD2A8F" w14:textId="77777777" w:rsidR="00E514F3" w:rsidRPr="00E514F3" w:rsidRDefault="00E514F3" w:rsidP="00E514F3">
      <w:pPr>
        <w:pStyle w:val="Corps"/>
        <w:numPr>
          <w:ilvl w:val="0"/>
          <w:numId w:val="2"/>
        </w:numPr>
      </w:pPr>
      <w:r w:rsidRPr="00E514F3">
        <w:t>Plis inguinaux</w:t>
      </w:r>
    </w:p>
    <w:p w14:paraId="10567A95" w14:textId="77777777" w:rsidR="00E514F3" w:rsidRPr="00E514F3" w:rsidRDefault="00E514F3" w:rsidP="00E514F3">
      <w:pPr>
        <w:pStyle w:val="Corps"/>
        <w:numPr>
          <w:ilvl w:val="0"/>
          <w:numId w:val="2"/>
        </w:numPr>
      </w:pPr>
      <w:r w:rsidRPr="00E514F3">
        <w:t>Périnée</w:t>
      </w:r>
    </w:p>
    <w:p w14:paraId="60A9564E" w14:textId="77777777" w:rsidR="00E514F3" w:rsidRPr="00E514F3" w:rsidRDefault="00E514F3" w:rsidP="00E514F3">
      <w:pPr>
        <w:pStyle w:val="Corps"/>
        <w:numPr>
          <w:ilvl w:val="0"/>
          <w:numId w:val="2"/>
        </w:numPr>
      </w:pPr>
      <w:r w:rsidRPr="00E514F3">
        <w:t>Lèvres/cavité orale</w:t>
      </w:r>
    </w:p>
    <w:p w14:paraId="579EAB23" w14:textId="77777777" w:rsidR="006809CC" w:rsidRDefault="006809CC">
      <w:pPr>
        <w:pStyle w:val="Corps"/>
        <w:spacing w:line="240" w:lineRule="auto"/>
      </w:pPr>
    </w:p>
    <w:p w14:paraId="7D184064" w14:textId="77777777" w:rsidR="006809CC" w:rsidRDefault="009E6234">
      <w:pPr>
        <w:pStyle w:val="Corps"/>
        <w:spacing w:line="240" w:lineRule="auto"/>
      </w:pPr>
      <w:r>
        <w:rPr>
          <w:rStyle w:val="Aucun"/>
        </w:rPr>
        <w:t>Délai d</w:t>
      </w:r>
      <w:r>
        <w:rPr>
          <w:rStyle w:val="Aucun"/>
          <w:rtl/>
        </w:rPr>
        <w:t>’</w:t>
      </w:r>
      <w:r>
        <w:rPr>
          <w:rStyle w:val="Aucun"/>
        </w:rPr>
        <w:t>apparition en post-greffe (mois) :</w:t>
      </w:r>
    </w:p>
    <w:p w14:paraId="266B4500" w14:textId="77777777" w:rsidR="006809CC" w:rsidRDefault="006809CC">
      <w:pPr>
        <w:pStyle w:val="Corps"/>
        <w:spacing w:line="240" w:lineRule="auto"/>
      </w:pPr>
    </w:p>
    <w:p w14:paraId="7C42D076" w14:textId="412CD521" w:rsidR="006809CC" w:rsidRDefault="009E6234">
      <w:pPr>
        <w:pStyle w:val="Corps"/>
        <w:spacing w:line="240" w:lineRule="auto"/>
      </w:pPr>
      <w:r>
        <w:rPr>
          <w:rStyle w:val="Aucun"/>
        </w:rPr>
        <w:t>Caractéristiques cliniques</w:t>
      </w:r>
      <w:r w:rsidR="003F0617">
        <w:rPr>
          <w:rStyle w:val="Aucun"/>
        </w:rPr>
        <w:t xml:space="preserve"> </w:t>
      </w:r>
    </w:p>
    <w:p w14:paraId="2A44394D" w14:textId="44E82A81" w:rsidR="006809CC" w:rsidRDefault="006809CC" w:rsidP="002876F1">
      <w:pPr>
        <w:pStyle w:val="Corps"/>
        <w:spacing w:line="240" w:lineRule="auto"/>
        <w:ind w:left="720"/>
      </w:pPr>
    </w:p>
    <w:p w14:paraId="16571152" w14:textId="0898ACF8" w:rsidR="006809CC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 xml:space="preserve">Taille </w:t>
      </w:r>
    </w:p>
    <w:p w14:paraId="27685385" w14:textId="1DE9414B" w:rsidR="00F8140E" w:rsidRDefault="00F8140E" w:rsidP="002876F1">
      <w:pPr>
        <w:pStyle w:val="Corps"/>
        <w:numPr>
          <w:ilvl w:val="0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 xml:space="preserve">Lésion </w:t>
      </w:r>
      <w:proofErr w:type="spellStart"/>
      <w:r>
        <w:rPr>
          <w:rStyle w:val="Aucun"/>
        </w:rPr>
        <w:t>unifocale</w:t>
      </w:r>
      <w:proofErr w:type="spellEnd"/>
      <w:r>
        <w:rPr>
          <w:rStyle w:val="Aucun"/>
        </w:rPr>
        <w:t xml:space="preserve"> oui/non</w:t>
      </w:r>
    </w:p>
    <w:p w14:paraId="00F4C33F" w14:textId="14BBD802" w:rsidR="002876F1" w:rsidRDefault="00F8140E" w:rsidP="002876F1">
      <w:pPr>
        <w:pStyle w:val="Corps"/>
        <w:numPr>
          <w:ilvl w:val="1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>Taille : ….</w:t>
      </w:r>
      <w:r w:rsidR="00895C48">
        <w:rPr>
          <w:rStyle w:val="Aucun"/>
        </w:rPr>
        <w:t xml:space="preserve">        X       </w:t>
      </w:r>
      <w:r>
        <w:rPr>
          <w:rStyle w:val="Aucun"/>
        </w:rPr>
        <w:t xml:space="preserve">…. </w:t>
      </w:r>
      <w:r w:rsidR="00895C48">
        <w:rPr>
          <w:rStyle w:val="Aucun"/>
        </w:rPr>
        <w:t xml:space="preserve">     </w:t>
      </w:r>
      <w:proofErr w:type="gramStart"/>
      <w:r w:rsidR="002876F1">
        <w:rPr>
          <w:rStyle w:val="Aucun"/>
        </w:rPr>
        <w:t>cm</w:t>
      </w:r>
      <w:proofErr w:type="gramEnd"/>
    </w:p>
    <w:p w14:paraId="64305F7D" w14:textId="0155D640" w:rsidR="00F8140E" w:rsidRDefault="00F8140E" w:rsidP="002876F1">
      <w:pPr>
        <w:pStyle w:val="Corps"/>
        <w:numPr>
          <w:ilvl w:val="0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 xml:space="preserve">Lésions </w:t>
      </w:r>
      <w:proofErr w:type="spellStart"/>
      <w:r>
        <w:rPr>
          <w:rStyle w:val="Aucun"/>
        </w:rPr>
        <w:t>mutlifocales</w:t>
      </w:r>
      <w:proofErr w:type="spellEnd"/>
      <w:r>
        <w:rPr>
          <w:rStyle w:val="Aucun"/>
        </w:rPr>
        <w:t xml:space="preserve"> oui/non</w:t>
      </w:r>
    </w:p>
    <w:p w14:paraId="5509049B" w14:textId="325225B6" w:rsidR="00F8140E" w:rsidRDefault="00F8140E" w:rsidP="002876F1">
      <w:pPr>
        <w:pStyle w:val="Corps"/>
        <w:numPr>
          <w:ilvl w:val="0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>Nombre de lésions</w:t>
      </w:r>
    </w:p>
    <w:p w14:paraId="147D7DC7" w14:textId="49504FA6" w:rsidR="00F8140E" w:rsidRDefault="00F8140E" w:rsidP="002876F1">
      <w:pPr>
        <w:pStyle w:val="Corps"/>
        <w:numPr>
          <w:ilvl w:val="0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>Ou surface atteinte</w:t>
      </w:r>
    </w:p>
    <w:p w14:paraId="290C747D" w14:textId="14E25000" w:rsidR="002876F1" w:rsidRDefault="002876F1" w:rsidP="002876F1">
      <w:pPr>
        <w:pStyle w:val="Corps"/>
        <w:numPr>
          <w:ilvl w:val="0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>&lt;5cm²</w:t>
      </w:r>
    </w:p>
    <w:p w14:paraId="4923BEE8" w14:textId="2E327A93" w:rsidR="002876F1" w:rsidRDefault="002876F1" w:rsidP="002876F1">
      <w:pPr>
        <w:pStyle w:val="Corps"/>
        <w:numPr>
          <w:ilvl w:val="0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>5-10cm²</w:t>
      </w:r>
    </w:p>
    <w:p w14:paraId="61953051" w14:textId="08FFD1F1" w:rsidR="002876F1" w:rsidRDefault="002876F1" w:rsidP="002876F1">
      <w:pPr>
        <w:pStyle w:val="Corps"/>
        <w:numPr>
          <w:ilvl w:val="0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>&gt; 10cm²</w:t>
      </w:r>
    </w:p>
    <w:p w14:paraId="58A0107F" w14:textId="77777777" w:rsidR="00E514F3" w:rsidRDefault="00E514F3">
      <w:pPr>
        <w:pStyle w:val="Corps"/>
        <w:spacing w:line="240" w:lineRule="auto"/>
      </w:pPr>
    </w:p>
    <w:p w14:paraId="2540422B" w14:textId="77777777" w:rsidR="006809CC" w:rsidRDefault="009E6234">
      <w:pPr>
        <w:pStyle w:val="Corps"/>
        <w:spacing w:line="240" w:lineRule="auto"/>
      </w:pPr>
      <w:r>
        <w:rPr>
          <w:rStyle w:val="Aucun"/>
        </w:rPr>
        <w:t>Sites atteints</w:t>
      </w:r>
    </w:p>
    <w:p w14:paraId="2D373B1F" w14:textId="77777777" w:rsidR="006809CC" w:rsidRDefault="009E6234">
      <w:pPr>
        <w:pStyle w:val="Paragraphedeliste"/>
        <w:numPr>
          <w:ilvl w:val="0"/>
          <w:numId w:val="2"/>
        </w:numPr>
        <w:spacing w:line="240" w:lineRule="auto"/>
      </w:pPr>
      <w:r>
        <w:rPr>
          <w:rStyle w:val="Aucun"/>
        </w:rPr>
        <w:t>Vulve</w:t>
      </w:r>
    </w:p>
    <w:p w14:paraId="3AE3E363" w14:textId="77777777" w:rsidR="006809CC" w:rsidRDefault="009E6234">
      <w:pPr>
        <w:pStyle w:val="Paragraphedeliste"/>
        <w:numPr>
          <w:ilvl w:val="0"/>
          <w:numId w:val="2"/>
        </w:numPr>
        <w:spacing w:line="240" w:lineRule="auto"/>
      </w:pPr>
      <w:r>
        <w:rPr>
          <w:rStyle w:val="Aucun"/>
        </w:rPr>
        <w:lastRenderedPageBreak/>
        <w:t>Vagin</w:t>
      </w:r>
    </w:p>
    <w:p w14:paraId="53971F9C" w14:textId="581267CD" w:rsidR="006809CC" w:rsidRDefault="00D42E22">
      <w:pPr>
        <w:pStyle w:val="Paragraphedeliste"/>
        <w:numPr>
          <w:ilvl w:val="0"/>
          <w:numId w:val="2"/>
        </w:numPr>
        <w:spacing w:line="240" w:lineRule="auto"/>
      </w:pPr>
      <w:r>
        <w:rPr>
          <w:rStyle w:val="Aucun"/>
        </w:rPr>
        <w:t>Pé</w:t>
      </w:r>
      <w:r w:rsidR="009E6234">
        <w:rPr>
          <w:rStyle w:val="Aucun"/>
        </w:rPr>
        <w:t>nis</w:t>
      </w:r>
    </w:p>
    <w:p w14:paraId="67A48AEC" w14:textId="77777777" w:rsidR="006809CC" w:rsidRDefault="009E6234">
      <w:pPr>
        <w:pStyle w:val="Paragraphedeliste"/>
        <w:numPr>
          <w:ilvl w:val="0"/>
          <w:numId w:val="2"/>
        </w:numPr>
        <w:spacing w:line="240" w:lineRule="auto"/>
      </w:pPr>
      <w:r>
        <w:rPr>
          <w:rStyle w:val="Aucun"/>
        </w:rPr>
        <w:t>Anus</w:t>
      </w:r>
    </w:p>
    <w:p w14:paraId="2E72651D" w14:textId="5524F871" w:rsidR="006809CC" w:rsidRDefault="009C7EC0">
      <w:pPr>
        <w:pStyle w:val="Paragraphedeliste"/>
        <w:numPr>
          <w:ilvl w:val="0"/>
          <w:numId w:val="2"/>
        </w:numPr>
        <w:spacing w:line="240" w:lineRule="auto"/>
      </w:pPr>
      <w:r>
        <w:rPr>
          <w:rStyle w:val="Aucun"/>
        </w:rPr>
        <w:t>P</w:t>
      </w:r>
      <w:r w:rsidR="009E6234">
        <w:rPr>
          <w:rStyle w:val="Aucun"/>
        </w:rPr>
        <w:t>lis inguinaux</w:t>
      </w:r>
    </w:p>
    <w:p w14:paraId="759DDA28" w14:textId="065BE025" w:rsidR="006809CC" w:rsidRDefault="009C7EC0">
      <w:pPr>
        <w:pStyle w:val="Paragraphedeliste"/>
        <w:numPr>
          <w:ilvl w:val="0"/>
          <w:numId w:val="2"/>
        </w:numPr>
        <w:spacing w:line="240" w:lineRule="auto"/>
      </w:pPr>
      <w:r>
        <w:rPr>
          <w:rStyle w:val="Aucun"/>
        </w:rPr>
        <w:t>P</w:t>
      </w:r>
      <w:r w:rsidR="009E6234">
        <w:rPr>
          <w:rStyle w:val="Aucun"/>
        </w:rPr>
        <w:t>érinée</w:t>
      </w:r>
    </w:p>
    <w:p w14:paraId="43C71B74" w14:textId="0DB29DCC" w:rsidR="006809CC" w:rsidRDefault="009C7EC0">
      <w:pPr>
        <w:pStyle w:val="Paragraphedeliste"/>
        <w:numPr>
          <w:ilvl w:val="0"/>
          <w:numId w:val="2"/>
        </w:numPr>
        <w:spacing w:line="240" w:lineRule="auto"/>
      </w:pPr>
      <w:r>
        <w:t>Lè</w:t>
      </w:r>
      <w:r w:rsidR="009E6234">
        <w:t>vres/cavité orale</w:t>
      </w:r>
    </w:p>
    <w:p w14:paraId="2A297A4B" w14:textId="57647BA4" w:rsidR="00E514F3" w:rsidRDefault="009C7EC0" w:rsidP="002876F1">
      <w:pPr>
        <w:pStyle w:val="Paragraphedeliste"/>
        <w:numPr>
          <w:ilvl w:val="0"/>
          <w:numId w:val="2"/>
        </w:numPr>
        <w:spacing w:line="240" w:lineRule="auto"/>
      </w:pPr>
      <w:r>
        <w:t>A</w:t>
      </w:r>
      <w:r w:rsidR="009E6234">
        <w:t>utres</w:t>
      </w:r>
      <w:r>
        <w:t> : verrues digitales ?</w:t>
      </w:r>
      <w:r w:rsidR="00E514F3">
        <w:rPr>
          <w:rStyle w:val="Aucun"/>
        </w:rPr>
        <w:t>.</w:t>
      </w:r>
    </w:p>
    <w:p w14:paraId="07B57F95" w14:textId="77777777" w:rsidR="006809CC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Résultats du FCV ou de la colposcopie si femme</w:t>
      </w:r>
    </w:p>
    <w:p w14:paraId="58EC1F97" w14:textId="77777777" w:rsidR="006809CC" w:rsidRDefault="009E6234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>Frottis :</w:t>
      </w:r>
    </w:p>
    <w:p w14:paraId="7584C0FD" w14:textId="77777777" w:rsidR="006809CC" w:rsidRDefault="009E6234" w:rsidP="00F44D1A">
      <w:pPr>
        <w:pStyle w:val="Corps"/>
        <w:spacing w:line="240" w:lineRule="auto"/>
        <w:ind w:firstLine="708"/>
      </w:pPr>
      <w:r>
        <w:rPr>
          <w:rStyle w:val="Aucun"/>
        </w:rPr>
        <w:t>Colposcopie :</w:t>
      </w:r>
    </w:p>
    <w:p w14:paraId="00ECA1A6" w14:textId="02EBF787" w:rsidR="006809CC" w:rsidRDefault="009E6234">
      <w:pPr>
        <w:pStyle w:val="Corps"/>
        <w:spacing w:line="240" w:lineRule="auto"/>
      </w:pPr>
      <w:proofErr w:type="gramStart"/>
      <w:r>
        <w:t>le</w:t>
      </w:r>
      <w:proofErr w:type="gramEnd"/>
      <w:r>
        <w:t xml:space="preserve"> patient a</w:t>
      </w:r>
      <w:r w:rsidR="003F0617">
        <w:t>-</w:t>
      </w:r>
      <w:r>
        <w:t>t</w:t>
      </w:r>
      <w:r w:rsidR="003F0617">
        <w:t>-</w:t>
      </w:r>
      <w:r>
        <w:t>il eu une anuscopie</w:t>
      </w:r>
      <w:r w:rsidR="003F0617">
        <w:t> ?</w:t>
      </w:r>
    </w:p>
    <w:p w14:paraId="11021AF9" w14:textId="77777777" w:rsidR="006809CC" w:rsidRDefault="009E6234">
      <w:pPr>
        <w:pStyle w:val="Corps"/>
        <w:spacing w:line="240" w:lineRule="auto"/>
      </w:pPr>
      <w:r>
        <w:t>Oui/non</w:t>
      </w:r>
    </w:p>
    <w:p w14:paraId="18D188BE" w14:textId="6F497447" w:rsidR="006809CC" w:rsidRDefault="009E6234">
      <w:pPr>
        <w:pStyle w:val="Corps"/>
        <w:spacing w:line="240" w:lineRule="auto"/>
      </w:pPr>
      <w:r>
        <w:t>Résultats de l'anuscopie si oui</w:t>
      </w:r>
      <w:r w:rsidR="00F44D1A">
        <w:t> :</w:t>
      </w:r>
    </w:p>
    <w:p w14:paraId="6FFEBA35" w14:textId="6EA5EA12" w:rsidR="00F44D1A" w:rsidRDefault="00F44D1A" w:rsidP="00F44D1A">
      <w:pPr>
        <w:pStyle w:val="Corps"/>
        <w:numPr>
          <w:ilvl w:val="0"/>
          <w:numId w:val="2"/>
        </w:numPr>
        <w:spacing w:line="240" w:lineRule="auto"/>
      </w:pPr>
      <w:r>
        <w:t>Présence de lésions de :</w:t>
      </w:r>
    </w:p>
    <w:p w14:paraId="6E11B989" w14:textId="30D3F6C6" w:rsidR="00F44D1A" w:rsidRDefault="00F44D1A" w:rsidP="00F44D1A">
      <w:pPr>
        <w:pStyle w:val="Corps"/>
        <w:numPr>
          <w:ilvl w:val="0"/>
          <w:numId w:val="2"/>
        </w:numPr>
        <w:spacing w:line="240" w:lineRule="auto"/>
      </w:pPr>
      <w:r>
        <w:t>Condylomes oui/non</w:t>
      </w:r>
    </w:p>
    <w:p w14:paraId="4EAEC50C" w14:textId="27C1EFB7" w:rsidR="00F44D1A" w:rsidRDefault="00F44D1A" w:rsidP="00F44D1A">
      <w:pPr>
        <w:pStyle w:val="Corps"/>
        <w:numPr>
          <w:ilvl w:val="0"/>
          <w:numId w:val="2"/>
        </w:numPr>
        <w:spacing w:line="240" w:lineRule="auto"/>
      </w:pPr>
      <w:r>
        <w:t>HSIL oui/non</w:t>
      </w:r>
    </w:p>
    <w:p w14:paraId="561603E4" w14:textId="2B7E263E" w:rsidR="00F44D1A" w:rsidRDefault="00F44D1A" w:rsidP="00F44D1A">
      <w:pPr>
        <w:pStyle w:val="Corps"/>
        <w:numPr>
          <w:ilvl w:val="0"/>
          <w:numId w:val="2"/>
        </w:numPr>
        <w:spacing w:line="240" w:lineRule="auto"/>
      </w:pPr>
      <w:r>
        <w:t>Lésions de carcinomes épidermoïdes invasifs : oui/non</w:t>
      </w:r>
    </w:p>
    <w:p w14:paraId="3DE04FBB" w14:textId="77777777" w:rsidR="00F913A7" w:rsidRDefault="00F913A7">
      <w:pPr>
        <w:pStyle w:val="Corps"/>
        <w:spacing w:line="240" w:lineRule="auto"/>
      </w:pPr>
    </w:p>
    <w:p w14:paraId="6E40B86C" w14:textId="77777777" w:rsidR="002876F1" w:rsidRDefault="00126450">
      <w:pPr>
        <w:pStyle w:val="Corps"/>
        <w:spacing w:line="240" w:lineRule="auto"/>
      </w:pPr>
      <w:r>
        <w:t xml:space="preserve">Virologie : </w:t>
      </w:r>
    </w:p>
    <w:p w14:paraId="1134CA00" w14:textId="7D4EAFE9" w:rsidR="00126450" w:rsidRPr="002876F1" w:rsidRDefault="00126450">
      <w:pPr>
        <w:pStyle w:val="Corps"/>
        <w:spacing w:line="240" w:lineRule="auto"/>
      </w:pPr>
      <w:r>
        <w:t>résultat du génotypage HPV</w:t>
      </w:r>
      <w:r w:rsidR="002876F1" w:rsidRPr="002876F1">
        <w:t xml:space="preserve"> si réalisé</w:t>
      </w:r>
      <w:r w:rsidR="002876F1">
        <w:t xml:space="preserve"> : </w:t>
      </w:r>
    </w:p>
    <w:p w14:paraId="74B9A67C" w14:textId="77777777" w:rsidR="00126450" w:rsidRDefault="00126450">
      <w:pPr>
        <w:pStyle w:val="Corps"/>
        <w:spacing w:line="240" w:lineRule="auto"/>
      </w:pPr>
    </w:p>
    <w:p w14:paraId="011C90A1" w14:textId="77777777" w:rsidR="006809CC" w:rsidRDefault="009E6234">
      <w:pPr>
        <w:pStyle w:val="Corps"/>
        <w:spacing w:line="240" w:lineRule="auto"/>
      </w:pPr>
      <w:r>
        <w:rPr>
          <w:rStyle w:val="Aucun"/>
        </w:rPr>
        <w:t xml:space="preserve">Traitement entrepris </w:t>
      </w:r>
    </w:p>
    <w:p w14:paraId="37191D29" w14:textId="65F7F82E" w:rsidR="00F44D1A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Laser</w:t>
      </w:r>
      <w:r w:rsidR="0078717E">
        <w:rPr>
          <w:rStyle w:val="Aucun"/>
        </w:rPr>
        <w:t xml:space="preserve"> CO2</w:t>
      </w:r>
      <w:r>
        <w:rPr>
          <w:rStyle w:val="Aucun"/>
        </w:rPr>
        <w:t xml:space="preserve"> </w:t>
      </w:r>
    </w:p>
    <w:p w14:paraId="6A6F02B6" w14:textId="0DE63BE0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>D</w:t>
      </w:r>
      <w:r w:rsidR="009E6234">
        <w:rPr>
          <w:rStyle w:val="Aucun"/>
        </w:rPr>
        <w:t xml:space="preserve">ate </w:t>
      </w:r>
    </w:p>
    <w:p w14:paraId="3FE52EFB" w14:textId="7C387A06" w:rsidR="006809CC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>N</w:t>
      </w:r>
      <w:r w:rsidR="009E6234">
        <w:rPr>
          <w:rStyle w:val="Aucun"/>
        </w:rPr>
        <w:t>ombre de séances</w:t>
      </w:r>
      <w:r>
        <w:rPr>
          <w:rStyle w:val="Aucun"/>
        </w:rPr>
        <w:t xml:space="preserve"> </w:t>
      </w:r>
    </w:p>
    <w:p w14:paraId="1DAE3B02" w14:textId="08A12C6F" w:rsidR="00F44D1A" w:rsidRDefault="00F44D1A" w:rsidP="00F44D1A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Chirurgie</w:t>
      </w:r>
    </w:p>
    <w:p w14:paraId="2A3241C4" w14:textId="0008A08B" w:rsidR="00F44D1A" w:rsidRDefault="00F44D1A" w:rsidP="00F44D1A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ab/>
        <w:t>Date</w:t>
      </w:r>
    </w:p>
    <w:p w14:paraId="6603977C" w14:textId="72103DFA" w:rsidR="00F44D1A" w:rsidRDefault="00F44D1A" w:rsidP="00F44D1A">
      <w:pPr>
        <w:pStyle w:val="Corps"/>
        <w:spacing w:line="240" w:lineRule="auto"/>
      </w:pPr>
      <w:r>
        <w:rPr>
          <w:rStyle w:val="Aucun"/>
        </w:rPr>
        <w:tab/>
        <w:t>Nombre de séances</w:t>
      </w:r>
    </w:p>
    <w:p w14:paraId="0687CDD4" w14:textId="5164E628" w:rsidR="00F44D1A" w:rsidRDefault="0078717E">
      <w:pPr>
        <w:pStyle w:val="Corps"/>
        <w:spacing w:line="240" w:lineRule="auto"/>
        <w:rPr>
          <w:rStyle w:val="Aucun"/>
        </w:rPr>
      </w:pPr>
      <w:proofErr w:type="spellStart"/>
      <w:r>
        <w:rPr>
          <w:rStyle w:val="Aucun"/>
        </w:rPr>
        <w:t>Imiquimod</w:t>
      </w:r>
      <w:proofErr w:type="spellEnd"/>
      <w:r>
        <w:rPr>
          <w:rStyle w:val="Aucun"/>
        </w:rPr>
        <w:t xml:space="preserve"> </w:t>
      </w:r>
    </w:p>
    <w:p w14:paraId="3E6DCF4B" w14:textId="4F2A3C85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>D</w:t>
      </w:r>
      <w:r w:rsidR="009E6234">
        <w:rPr>
          <w:rStyle w:val="Aucun"/>
        </w:rPr>
        <w:t>ate</w:t>
      </w:r>
      <w:r>
        <w:rPr>
          <w:rStyle w:val="Aucun"/>
        </w:rPr>
        <w:t> :</w:t>
      </w:r>
    </w:p>
    <w:p w14:paraId="56481964" w14:textId="305C3B48" w:rsidR="006809CC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lastRenderedPageBreak/>
        <w:t>N</w:t>
      </w:r>
      <w:r w:rsidR="009E6234">
        <w:rPr>
          <w:rStyle w:val="Aucun"/>
        </w:rPr>
        <w:t xml:space="preserve">ombre de </w:t>
      </w:r>
      <w:r>
        <w:rPr>
          <w:rStyle w:val="Aucun"/>
        </w:rPr>
        <w:t xml:space="preserve">semaines </w:t>
      </w:r>
    </w:p>
    <w:p w14:paraId="0FC489BE" w14:textId="40A6F214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 xml:space="preserve">Rythme </w:t>
      </w:r>
      <w:proofErr w:type="gramStart"/>
      <w:r>
        <w:rPr>
          <w:rStyle w:val="Aucun"/>
        </w:rPr>
        <w:t>des application</w:t>
      </w:r>
      <w:proofErr w:type="gramEnd"/>
    </w:p>
    <w:p w14:paraId="52396BE1" w14:textId="5D5AFFBD" w:rsidR="00F44D1A" w:rsidRDefault="0078717E">
      <w:pPr>
        <w:pStyle w:val="Corps"/>
        <w:spacing w:line="240" w:lineRule="auto"/>
      </w:pPr>
      <w:r>
        <w:rPr>
          <w:rStyle w:val="Aucun"/>
        </w:rPr>
        <w:t xml:space="preserve">5 </w:t>
      </w:r>
      <w:proofErr w:type="spellStart"/>
      <w:r>
        <w:rPr>
          <w:rStyle w:val="Aucun"/>
        </w:rPr>
        <w:t>fluoro</w:t>
      </w:r>
      <w:proofErr w:type="spellEnd"/>
      <w:r>
        <w:rPr>
          <w:rStyle w:val="Aucun"/>
        </w:rPr>
        <w:t xml:space="preserve">-uracile topique </w:t>
      </w:r>
    </w:p>
    <w:p w14:paraId="136B60F8" w14:textId="1C5C4E79" w:rsidR="00F44D1A" w:rsidRDefault="00F44D1A" w:rsidP="00F44D1A">
      <w:pPr>
        <w:pStyle w:val="Corps"/>
        <w:spacing w:line="240" w:lineRule="auto"/>
        <w:ind w:firstLine="708"/>
      </w:pPr>
      <w:r>
        <w:t>D</w:t>
      </w:r>
      <w:r w:rsidR="009E6234">
        <w:t xml:space="preserve">ate </w:t>
      </w:r>
    </w:p>
    <w:p w14:paraId="29E0F323" w14:textId="2648A420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 xml:space="preserve">Nombre de semaines </w:t>
      </w:r>
    </w:p>
    <w:p w14:paraId="648C9BB3" w14:textId="2E6ABD02" w:rsidR="00F44D1A" w:rsidRDefault="00F44D1A" w:rsidP="00F44D1A">
      <w:pPr>
        <w:pStyle w:val="Corps"/>
        <w:spacing w:line="240" w:lineRule="auto"/>
        <w:ind w:firstLine="708"/>
      </w:pPr>
      <w:r>
        <w:t>Rythme des applications</w:t>
      </w:r>
    </w:p>
    <w:p w14:paraId="76360010" w14:textId="4FE1C7DA" w:rsidR="00F44D1A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 xml:space="preserve">Chirurgie </w:t>
      </w:r>
    </w:p>
    <w:p w14:paraId="43652B41" w14:textId="1BAB7048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>D</w:t>
      </w:r>
      <w:r w:rsidR="009E6234">
        <w:rPr>
          <w:rStyle w:val="Aucun"/>
        </w:rPr>
        <w:t xml:space="preserve">ate </w:t>
      </w:r>
    </w:p>
    <w:p w14:paraId="38DEC172" w14:textId="1AFF48FC" w:rsidR="006809CC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>N</w:t>
      </w:r>
      <w:r w:rsidR="009E6234">
        <w:rPr>
          <w:rStyle w:val="Aucun"/>
        </w:rPr>
        <w:t>ombre d</w:t>
      </w:r>
      <w:r w:rsidR="009E6234">
        <w:rPr>
          <w:rStyle w:val="Aucun"/>
          <w:rtl/>
        </w:rPr>
        <w:t>’</w:t>
      </w:r>
      <w:r w:rsidR="009E6234">
        <w:rPr>
          <w:rStyle w:val="Aucun"/>
        </w:rPr>
        <w:t xml:space="preserve">interventions) </w:t>
      </w:r>
    </w:p>
    <w:p w14:paraId="2F59809B" w14:textId="77777777" w:rsidR="00F44D1A" w:rsidRDefault="009E6234">
      <w:pPr>
        <w:pStyle w:val="Corps"/>
        <w:spacing w:line="240" w:lineRule="auto"/>
        <w:rPr>
          <w:rStyle w:val="Aucun"/>
        </w:rPr>
      </w:pPr>
      <w:proofErr w:type="spellStart"/>
      <w:r>
        <w:rPr>
          <w:rStyle w:val="Aucun"/>
        </w:rPr>
        <w:t>Podophyl</w:t>
      </w:r>
      <w:r w:rsidR="0078717E">
        <w:rPr>
          <w:rStyle w:val="Aucun"/>
        </w:rPr>
        <w:t>l</w:t>
      </w:r>
      <w:r>
        <w:rPr>
          <w:rStyle w:val="Aucun"/>
        </w:rPr>
        <w:t>otoxine</w:t>
      </w:r>
      <w:proofErr w:type="spellEnd"/>
      <w:r>
        <w:rPr>
          <w:rStyle w:val="Aucun"/>
        </w:rPr>
        <w:t xml:space="preserve"> </w:t>
      </w:r>
    </w:p>
    <w:p w14:paraId="62D8E4FE" w14:textId="5D22F529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>D</w:t>
      </w:r>
      <w:r w:rsidR="009E6234">
        <w:rPr>
          <w:rStyle w:val="Aucun"/>
        </w:rPr>
        <w:t xml:space="preserve">ate </w:t>
      </w:r>
    </w:p>
    <w:p w14:paraId="62AA3ACB" w14:textId="77777777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 xml:space="preserve">Nombre de semaines </w:t>
      </w:r>
    </w:p>
    <w:p w14:paraId="41C72F18" w14:textId="5D13358E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>Rythme des applications</w:t>
      </w:r>
    </w:p>
    <w:p w14:paraId="21C87030" w14:textId="5E19A914" w:rsidR="00F44D1A" w:rsidRDefault="00F44D1A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 xml:space="preserve">Cryothérapie </w:t>
      </w:r>
    </w:p>
    <w:p w14:paraId="5A4984D0" w14:textId="77777777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 xml:space="preserve">Date </w:t>
      </w:r>
    </w:p>
    <w:p w14:paraId="74737F56" w14:textId="77777777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 xml:space="preserve">Nombre de semaines </w:t>
      </w:r>
    </w:p>
    <w:p w14:paraId="2A8304E4" w14:textId="77777777" w:rsidR="00F44D1A" w:rsidRDefault="00F44D1A" w:rsidP="00F44D1A">
      <w:pPr>
        <w:pStyle w:val="Corps"/>
        <w:spacing w:line="240" w:lineRule="auto"/>
        <w:ind w:firstLine="708"/>
        <w:rPr>
          <w:rStyle w:val="Aucun"/>
        </w:rPr>
      </w:pPr>
      <w:r>
        <w:rPr>
          <w:rStyle w:val="Aucun"/>
        </w:rPr>
        <w:t>Rythme des applications</w:t>
      </w:r>
    </w:p>
    <w:p w14:paraId="19785316" w14:textId="77777777" w:rsidR="00F44D1A" w:rsidRDefault="00F44D1A">
      <w:pPr>
        <w:pStyle w:val="Corps"/>
        <w:spacing w:line="240" w:lineRule="auto"/>
        <w:rPr>
          <w:rStyle w:val="Aucun"/>
        </w:rPr>
      </w:pPr>
    </w:p>
    <w:p w14:paraId="44FB6BFB" w14:textId="7C6A428A" w:rsidR="00CE03F5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Autres :</w:t>
      </w:r>
    </w:p>
    <w:p w14:paraId="3CCA4987" w14:textId="77777777" w:rsidR="006809CC" w:rsidRDefault="006809CC">
      <w:pPr>
        <w:pStyle w:val="Corps"/>
        <w:spacing w:line="240" w:lineRule="auto"/>
        <w:rPr>
          <w:rStyle w:val="Aucun"/>
        </w:rPr>
      </w:pPr>
    </w:p>
    <w:p w14:paraId="3773A220" w14:textId="77777777" w:rsidR="006809CC" w:rsidRDefault="009E6234">
      <w:pPr>
        <w:pStyle w:val="Corps"/>
        <w:spacing w:line="240" w:lineRule="auto"/>
      </w:pPr>
      <w:r>
        <w:rPr>
          <w:rStyle w:val="Aucun"/>
        </w:rPr>
        <w:t>Changement de traitements immunosuppresseurs (lié à la maladie HSIL) :</w:t>
      </w:r>
    </w:p>
    <w:p w14:paraId="6A1F768C" w14:textId="279BC2B2" w:rsidR="006809CC" w:rsidRDefault="009E6234">
      <w:pPr>
        <w:pStyle w:val="Corps"/>
        <w:spacing w:line="240" w:lineRule="auto"/>
        <w:rPr>
          <w:rStyle w:val="Aucun"/>
        </w:rPr>
      </w:pPr>
      <w:r>
        <w:rPr>
          <w:rStyle w:val="Aucun"/>
        </w:rPr>
        <w:t>Date et type de modification :</w:t>
      </w:r>
    </w:p>
    <w:p w14:paraId="1D88E0A9" w14:textId="3275B160" w:rsidR="006420BF" w:rsidRPr="00F44D1A" w:rsidRDefault="006420BF">
      <w:pPr>
        <w:pStyle w:val="Corps"/>
        <w:spacing w:line="240" w:lineRule="auto"/>
        <w:rPr>
          <w:rStyle w:val="Aucun"/>
        </w:rPr>
      </w:pPr>
      <w:r w:rsidRPr="00F44D1A">
        <w:rPr>
          <w:rStyle w:val="Aucun"/>
        </w:rPr>
        <w:t xml:space="preserve">Diminution des lésions après modification des </w:t>
      </w:r>
      <w:proofErr w:type="spellStart"/>
      <w:r w:rsidRPr="00F44D1A">
        <w:rPr>
          <w:rStyle w:val="Aucun"/>
        </w:rPr>
        <w:t>immunosupresseurs</w:t>
      </w:r>
      <w:proofErr w:type="spellEnd"/>
    </w:p>
    <w:p w14:paraId="682283CB" w14:textId="5C4B31D0" w:rsidR="006420BF" w:rsidRPr="00F44D1A" w:rsidRDefault="006420BF">
      <w:pPr>
        <w:pStyle w:val="Corps"/>
        <w:spacing w:line="240" w:lineRule="auto"/>
        <w:rPr>
          <w:rStyle w:val="Aucun"/>
        </w:rPr>
      </w:pPr>
      <w:r w:rsidRPr="00F44D1A">
        <w:rPr>
          <w:rStyle w:val="Aucun"/>
        </w:rPr>
        <w:t>&lt;50%</w:t>
      </w:r>
    </w:p>
    <w:p w14:paraId="4BC2DEEA" w14:textId="361FDAF2" w:rsidR="006420BF" w:rsidRPr="00F44D1A" w:rsidRDefault="006420BF">
      <w:pPr>
        <w:pStyle w:val="Corps"/>
        <w:spacing w:line="240" w:lineRule="auto"/>
        <w:rPr>
          <w:rStyle w:val="Aucun"/>
        </w:rPr>
      </w:pPr>
      <w:r w:rsidRPr="00F44D1A">
        <w:rPr>
          <w:rStyle w:val="Aucun"/>
        </w:rPr>
        <w:t>&gt;50%</w:t>
      </w:r>
    </w:p>
    <w:p w14:paraId="7F1F4795" w14:textId="4ED1E284" w:rsidR="006420BF" w:rsidRDefault="006420BF">
      <w:pPr>
        <w:pStyle w:val="Corps"/>
        <w:spacing w:line="240" w:lineRule="auto"/>
      </w:pPr>
      <w:r w:rsidRPr="00F44D1A">
        <w:rPr>
          <w:rStyle w:val="Aucun"/>
        </w:rPr>
        <w:t>Rémission complète</w:t>
      </w:r>
    </w:p>
    <w:p w14:paraId="5413B94B" w14:textId="77777777" w:rsidR="006809CC" w:rsidRDefault="006809CC">
      <w:pPr>
        <w:pStyle w:val="Corps"/>
        <w:spacing w:line="240" w:lineRule="auto"/>
      </w:pPr>
    </w:p>
    <w:p w14:paraId="13B84352" w14:textId="77777777" w:rsidR="006809CC" w:rsidRDefault="009E6234">
      <w:pPr>
        <w:pStyle w:val="Corps"/>
        <w:spacing w:line="240" w:lineRule="auto"/>
      </w:pPr>
      <w:r>
        <w:rPr>
          <w:rStyle w:val="Aucun"/>
        </w:rPr>
        <w:t>Vaccination anti HPV oui/ non / date de la vaccination</w:t>
      </w:r>
    </w:p>
    <w:p w14:paraId="1EFB68CC" w14:textId="718E6BBF" w:rsidR="006809CC" w:rsidRDefault="006809CC">
      <w:pPr>
        <w:pStyle w:val="Corps"/>
        <w:spacing w:line="240" w:lineRule="auto"/>
      </w:pPr>
    </w:p>
    <w:p w14:paraId="7FC86782" w14:textId="7E97DE5A" w:rsidR="00911825" w:rsidRDefault="002F3F0C">
      <w:pPr>
        <w:pStyle w:val="Corps"/>
        <w:spacing w:line="240" w:lineRule="auto"/>
      </w:pPr>
      <w:r>
        <w:t>Date aux dernières nouvelles</w:t>
      </w:r>
    </w:p>
    <w:p w14:paraId="5CACD6CC" w14:textId="77777777" w:rsidR="00911825" w:rsidRDefault="00911825">
      <w:pPr>
        <w:pStyle w:val="Corps"/>
        <w:spacing w:line="240" w:lineRule="auto"/>
      </w:pPr>
    </w:p>
    <w:p w14:paraId="2DF022F1" w14:textId="77777777" w:rsidR="006809CC" w:rsidRDefault="009E6234">
      <w:pPr>
        <w:pStyle w:val="Corps"/>
        <w:spacing w:line="240" w:lineRule="auto"/>
      </w:pPr>
      <w:r>
        <w:rPr>
          <w:rStyle w:val="Aucun"/>
        </w:rPr>
        <w:t>Evolution aux dernières nouvelles</w:t>
      </w:r>
    </w:p>
    <w:p w14:paraId="7079404E" w14:textId="77777777" w:rsidR="006809CC" w:rsidRDefault="006809CC">
      <w:pPr>
        <w:pStyle w:val="Corps"/>
        <w:spacing w:line="240" w:lineRule="auto"/>
        <w:rPr>
          <w:rStyle w:val="Aucun"/>
        </w:rPr>
      </w:pPr>
    </w:p>
    <w:p w14:paraId="76A4D87C" w14:textId="00CF8409" w:rsidR="006809CC" w:rsidRDefault="009E6234">
      <w:pPr>
        <w:pStyle w:val="Corps"/>
        <w:numPr>
          <w:ilvl w:val="0"/>
          <w:numId w:val="2"/>
        </w:numPr>
        <w:spacing w:line="240" w:lineRule="auto"/>
      </w:pPr>
      <w:r>
        <w:rPr>
          <w:rStyle w:val="Aucun"/>
        </w:rPr>
        <w:t xml:space="preserve">Maladies toujours présente  </w:t>
      </w:r>
      <w:r w:rsidR="000161F1">
        <w:rPr>
          <w:rStyle w:val="Aucun"/>
        </w:rPr>
        <w:t xml:space="preserve"> </w:t>
      </w:r>
      <w:r w:rsidR="000161F1">
        <w:rPr>
          <w:rStyle w:val="Aucun"/>
        </w:rPr>
        <w:tab/>
      </w:r>
      <w:r w:rsidR="000161F1">
        <w:rPr>
          <w:rStyle w:val="Aucun"/>
        </w:rPr>
        <w:tab/>
      </w:r>
      <w:r w:rsidR="0057056D">
        <w:rPr>
          <w:rStyle w:val="Aucun"/>
        </w:rPr>
        <w:tab/>
      </w:r>
      <w:r w:rsidR="0057056D">
        <w:rPr>
          <w:rStyle w:val="Aucun"/>
        </w:rPr>
        <w:tab/>
      </w:r>
      <w:r>
        <w:rPr>
          <w:rStyle w:val="Aucun"/>
        </w:rPr>
        <w:t>oui/non</w:t>
      </w:r>
    </w:p>
    <w:p w14:paraId="2D11F978" w14:textId="122312B7" w:rsidR="006809CC" w:rsidRDefault="009E6234">
      <w:pPr>
        <w:pStyle w:val="Corps"/>
        <w:numPr>
          <w:ilvl w:val="0"/>
          <w:numId w:val="2"/>
        </w:numPr>
        <w:spacing w:line="240" w:lineRule="auto"/>
      </w:pPr>
      <w:r>
        <w:rPr>
          <w:rStyle w:val="Aucun"/>
        </w:rPr>
        <w:t xml:space="preserve">Augmentation du nombre de lésions  </w:t>
      </w:r>
      <w:r w:rsidR="000161F1">
        <w:rPr>
          <w:rStyle w:val="Aucun"/>
        </w:rPr>
        <w:t xml:space="preserve"> </w:t>
      </w:r>
      <w:r w:rsidR="000161F1">
        <w:rPr>
          <w:rStyle w:val="Aucun"/>
        </w:rPr>
        <w:tab/>
      </w:r>
      <w:r w:rsidR="0057056D">
        <w:rPr>
          <w:rStyle w:val="Aucun"/>
        </w:rPr>
        <w:tab/>
      </w:r>
      <w:r w:rsidR="0057056D">
        <w:rPr>
          <w:rStyle w:val="Aucun"/>
        </w:rPr>
        <w:tab/>
      </w:r>
      <w:r>
        <w:rPr>
          <w:rStyle w:val="Aucun"/>
        </w:rPr>
        <w:t>oui/non</w:t>
      </w:r>
    </w:p>
    <w:p w14:paraId="259C4424" w14:textId="47B91F74" w:rsidR="006809CC" w:rsidRDefault="009E6234">
      <w:pPr>
        <w:pStyle w:val="Corps"/>
        <w:numPr>
          <w:ilvl w:val="0"/>
          <w:numId w:val="2"/>
        </w:numPr>
        <w:spacing w:line="240" w:lineRule="auto"/>
      </w:pPr>
      <w:r>
        <w:rPr>
          <w:rStyle w:val="Aucun"/>
        </w:rPr>
        <w:t xml:space="preserve">Rémission </w:t>
      </w:r>
      <w:proofErr w:type="gramStart"/>
      <w:r>
        <w:rPr>
          <w:rStyle w:val="Aucun"/>
        </w:rPr>
        <w:t xml:space="preserve">partielle </w:t>
      </w:r>
      <w:r w:rsidR="000161F1">
        <w:rPr>
          <w:rStyle w:val="Aucun"/>
        </w:rPr>
        <w:t xml:space="preserve"> </w:t>
      </w:r>
      <w:r w:rsidR="000161F1">
        <w:rPr>
          <w:rStyle w:val="Aucun"/>
        </w:rPr>
        <w:tab/>
      </w:r>
      <w:proofErr w:type="gramEnd"/>
      <w:r w:rsidR="000161F1">
        <w:rPr>
          <w:rStyle w:val="Aucun"/>
        </w:rPr>
        <w:tab/>
      </w:r>
      <w:r w:rsidR="000161F1">
        <w:rPr>
          <w:rStyle w:val="Aucun"/>
        </w:rPr>
        <w:tab/>
      </w:r>
      <w:r w:rsidR="0057056D">
        <w:rPr>
          <w:rStyle w:val="Aucun"/>
        </w:rPr>
        <w:tab/>
      </w:r>
      <w:r w:rsidR="0057056D">
        <w:rPr>
          <w:rStyle w:val="Aucun"/>
        </w:rPr>
        <w:tab/>
      </w:r>
      <w:r>
        <w:rPr>
          <w:rStyle w:val="Aucun"/>
        </w:rPr>
        <w:t>oui/non</w:t>
      </w:r>
    </w:p>
    <w:p w14:paraId="76EEE0DB" w14:textId="6F1A7C5F" w:rsidR="006809CC" w:rsidRDefault="009E6234">
      <w:pPr>
        <w:pStyle w:val="Corps"/>
        <w:numPr>
          <w:ilvl w:val="0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 xml:space="preserve">Rémission complète </w:t>
      </w:r>
      <w:r w:rsidR="000161F1">
        <w:rPr>
          <w:rStyle w:val="Aucun"/>
        </w:rPr>
        <w:tab/>
      </w:r>
      <w:r w:rsidR="000161F1">
        <w:rPr>
          <w:rStyle w:val="Aucun"/>
        </w:rPr>
        <w:tab/>
      </w:r>
      <w:r w:rsidR="000161F1">
        <w:rPr>
          <w:rStyle w:val="Aucun"/>
        </w:rPr>
        <w:tab/>
      </w:r>
      <w:r w:rsidR="0057056D">
        <w:rPr>
          <w:rStyle w:val="Aucun"/>
        </w:rPr>
        <w:t xml:space="preserve"> </w:t>
      </w:r>
      <w:r w:rsidR="0057056D">
        <w:rPr>
          <w:rStyle w:val="Aucun"/>
        </w:rPr>
        <w:tab/>
      </w:r>
      <w:r w:rsidR="0057056D">
        <w:rPr>
          <w:rStyle w:val="Aucun"/>
        </w:rPr>
        <w:tab/>
      </w:r>
      <w:r>
        <w:rPr>
          <w:rStyle w:val="Aucun"/>
        </w:rPr>
        <w:t>oui/non</w:t>
      </w:r>
    </w:p>
    <w:p w14:paraId="65C66895" w14:textId="53040637" w:rsidR="0057056D" w:rsidRDefault="0057056D">
      <w:pPr>
        <w:pStyle w:val="Corps"/>
        <w:numPr>
          <w:ilvl w:val="0"/>
          <w:numId w:val="2"/>
        </w:numPr>
        <w:spacing w:line="240" w:lineRule="auto"/>
        <w:rPr>
          <w:rStyle w:val="Aucun"/>
        </w:rPr>
      </w:pPr>
      <w:r>
        <w:rPr>
          <w:rStyle w:val="Aucun"/>
        </w:rPr>
        <w:t xml:space="preserve">Transformation en carcinome </w:t>
      </w:r>
      <w:proofErr w:type="spellStart"/>
      <w:r>
        <w:rPr>
          <w:rStyle w:val="Aucun"/>
        </w:rPr>
        <w:t>épidermoide</w:t>
      </w:r>
      <w:proofErr w:type="spellEnd"/>
      <w:r>
        <w:rPr>
          <w:rStyle w:val="Aucun"/>
        </w:rPr>
        <w:t xml:space="preserve"> invasif    </w:t>
      </w:r>
      <w:r>
        <w:rPr>
          <w:rStyle w:val="Aucun"/>
        </w:rPr>
        <w:tab/>
        <w:t>oui/non</w:t>
      </w:r>
    </w:p>
    <w:p w14:paraId="095AAD37" w14:textId="77777777" w:rsidR="008B6F17" w:rsidRDefault="008B6F17" w:rsidP="008B6F17">
      <w:pPr>
        <w:pStyle w:val="Corps"/>
        <w:numPr>
          <w:ilvl w:val="0"/>
          <w:numId w:val="2"/>
        </w:numPr>
        <w:spacing w:line="240" w:lineRule="auto"/>
      </w:pPr>
      <w:r>
        <w:t>Délais entre diagnostic HSIL et lésions invasives :  xx mois</w:t>
      </w:r>
    </w:p>
    <w:p w14:paraId="76B3D46B" w14:textId="77777777" w:rsidR="008B6F17" w:rsidRDefault="008B6F17" w:rsidP="008B6F17">
      <w:pPr>
        <w:pStyle w:val="Corps"/>
        <w:numPr>
          <w:ilvl w:val="0"/>
          <w:numId w:val="2"/>
        </w:numPr>
        <w:spacing w:line="240" w:lineRule="auto"/>
      </w:pPr>
      <w:r>
        <w:t xml:space="preserve">Localisation : </w:t>
      </w:r>
    </w:p>
    <w:p w14:paraId="5C6F5AA6" w14:textId="77777777" w:rsidR="008B6F17" w:rsidRDefault="008B6F17">
      <w:pPr>
        <w:pStyle w:val="Corps"/>
        <w:numPr>
          <w:ilvl w:val="0"/>
          <w:numId w:val="2"/>
        </w:numPr>
        <w:spacing w:line="240" w:lineRule="auto"/>
      </w:pPr>
    </w:p>
    <w:p w14:paraId="45353236" w14:textId="77777777" w:rsidR="006809CC" w:rsidRDefault="006809CC">
      <w:pPr>
        <w:pStyle w:val="Corps"/>
        <w:spacing w:line="240" w:lineRule="auto"/>
      </w:pPr>
    </w:p>
    <w:p w14:paraId="24D416D0" w14:textId="77777777" w:rsidR="006809CC" w:rsidRDefault="006809CC">
      <w:pPr>
        <w:pStyle w:val="Corps"/>
        <w:spacing w:line="240" w:lineRule="auto"/>
      </w:pPr>
    </w:p>
    <w:sectPr w:rsidR="006809CC"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8C36" w14:textId="77777777" w:rsidR="00E8582C" w:rsidRDefault="00E8582C">
      <w:r>
        <w:separator/>
      </w:r>
    </w:p>
  </w:endnote>
  <w:endnote w:type="continuationSeparator" w:id="0">
    <w:p w14:paraId="17D3D531" w14:textId="77777777" w:rsidR="00E8582C" w:rsidRDefault="00E8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3084" w14:textId="19AA4649" w:rsidR="006809CC" w:rsidRPr="00CF3A1F" w:rsidRDefault="00CF3A1F" w:rsidP="00CF3A1F">
    <w:pPr>
      <w:pStyle w:val="En-tte"/>
      <w:jc w:val="center"/>
      <w:rPr>
        <w:color w:val="000000" w:themeColor="text1"/>
      </w:rPr>
    </w:pPr>
    <w:r w:rsidRPr="00CF3A1F">
      <w:rPr>
        <w:color w:val="000000" w:themeColor="text1"/>
      </w:rPr>
      <w:t>Questionnaire à renvoyer à johan.chanal@aphp.fr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B7B4" w14:textId="77777777" w:rsidR="00E8582C" w:rsidRDefault="00E8582C">
      <w:r>
        <w:separator/>
      </w:r>
    </w:p>
  </w:footnote>
  <w:footnote w:type="continuationSeparator" w:id="0">
    <w:p w14:paraId="540949C4" w14:textId="77777777" w:rsidR="00E8582C" w:rsidRDefault="00E8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704"/>
    <w:multiLevelType w:val="hybridMultilevel"/>
    <w:tmpl w:val="09426D32"/>
    <w:numStyleLink w:val="Style2import"/>
  </w:abstractNum>
  <w:abstractNum w:abstractNumId="1" w15:restartNumberingAfterBreak="0">
    <w:nsid w:val="0D966C04"/>
    <w:multiLevelType w:val="hybridMultilevel"/>
    <w:tmpl w:val="B7D84ED6"/>
    <w:numStyleLink w:val="Style1import"/>
  </w:abstractNum>
  <w:abstractNum w:abstractNumId="2" w15:restartNumberingAfterBreak="0">
    <w:nsid w:val="29902A79"/>
    <w:multiLevelType w:val="hybridMultilevel"/>
    <w:tmpl w:val="1916D044"/>
    <w:styleLink w:val="Style4import"/>
    <w:lvl w:ilvl="0" w:tplc="7D468654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F23CA2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B2929A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B8C8B0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4C0ADA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12A040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6E088C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E2FED8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64B686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602614"/>
    <w:multiLevelType w:val="hybridMultilevel"/>
    <w:tmpl w:val="AFFCF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7460D"/>
    <w:multiLevelType w:val="hybridMultilevel"/>
    <w:tmpl w:val="1916D044"/>
    <w:numStyleLink w:val="Style4import"/>
  </w:abstractNum>
  <w:abstractNum w:abstractNumId="5" w15:restartNumberingAfterBreak="0">
    <w:nsid w:val="4EC8069F"/>
    <w:multiLevelType w:val="hybridMultilevel"/>
    <w:tmpl w:val="4A089212"/>
    <w:styleLink w:val="Style3import"/>
    <w:lvl w:ilvl="0" w:tplc="697ACC8C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082628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4A5284">
      <w:start w:val="1"/>
      <w:numFmt w:val="bullet"/>
      <w:lvlText w:val="▪"/>
      <w:lvlJc w:val="left"/>
      <w:pPr>
        <w:ind w:left="25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CCD854">
      <w:start w:val="1"/>
      <w:numFmt w:val="bullet"/>
      <w:lvlText w:val="•"/>
      <w:lvlJc w:val="left"/>
      <w:pPr>
        <w:ind w:left="32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E2A55A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A44F6">
      <w:start w:val="1"/>
      <w:numFmt w:val="bullet"/>
      <w:lvlText w:val="▪"/>
      <w:lvlJc w:val="left"/>
      <w:pPr>
        <w:ind w:left="46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4AB19A">
      <w:start w:val="1"/>
      <w:numFmt w:val="bullet"/>
      <w:lvlText w:val="•"/>
      <w:lvlJc w:val="left"/>
      <w:pPr>
        <w:ind w:left="53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20A41C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1C5138">
      <w:start w:val="1"/>
      <w:numFmt w:val="bullet"/>
      <w:lvlText w:val="▪"/>
      <w:lvlJc w:val="left"/>
      <w:pPr>
        <w:ind w:left="68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35B1942"/>
    <w:multiLevelType w:val="hybridMultilevel"/>
    <w:tmpl w:val="4A089212"/>
    <w:numStyleLink w:val="Style3import"/>
  </w:abstractNum>
  <w:abstractNum w:abstractNumId="7" w15:restartNumberingAfterBreak="0">
    <w:nsid w:val="54F04F0E"/>
    <w:multiLevelType w:val="hybridMultilevel"/>
    <w:tmpl w:val="09426D32"/>
    <w:styleLink w:val="Style2import"/>
    <w:lvl w:ilvl="0" w:tplc="A5EA84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B0F2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3A05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ECDB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DCA5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5CE4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2F2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F4B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C2E4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040448B"/>
    <w:multiLevelType w:val="hybridMultilevel"/>
    <w:tmpl w:val="B7D84ED6"/>
    <w:styleLink w:val="Style1import"/>
    <w:lvl w:ilvl="0" w:tplc="D764BD4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F29EF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B02D7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9610C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B042F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5E33C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A2146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D0F9A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D26EC6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1402522"/>
    <w:multiLevelType w:val="hybridMultilevel"/>
    <w:tmpl w:val="0DD2A5A2"/>
    <w:lvl w:ilvl="0" w:tplc="9D72A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8991">
    <w:abstractNumId w:val="8"/>
  </w:num>
  <w:num w:numId="2" w16cid:durableId="1582984284">
    <w:abstractNumId w:val="1"/>
  </w:num>
  <w:num w:numId="3" w16cid:durableId="959381841">
    <w:abstractNumId w:val="7"/>
  </w:num>
  <w:num w:numId="4" w16cid:durableId="1976059316">
    <w:abstractNumId w:val="0"/>
  </w:num>
  <w:num w:numId="5" w16cid:durableId="1498880541">
    <w:abstractNumId w:val="5"/>
  </w:num>
  <w:num w:numId="6" w16cid:durableId="1128863586">
    <w:abstractNumId w:val="6"/>
  </w:num>
  <w:num w:numId="7" w16cid:durableId="367881310">
    <w:abstractNumId w:val="2"/>
  </w:num>
  <w:num w:numId="8" w16cid:durableId="1544364289">
    <w:abstractNumId w:val="4"/>
  </w:num>
  <w:num w:numId="9" w16cid:durableId="160438873">
    <w:abstractNumId w:val="9"/>
  </w:num>
  <w:num w:numId="10" w16cid:durableId="85965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CC"/>
    <w:rsid w:val="000161F1"/>
    <w:rsid w:val="0002686F"/>
    <w:rsid w:val="0009042B"/>
    <w:rsid w:val="00126450"/>
    <w:rsid w:val="00211034"/>
    <w:rsid w:val="002302A4"/>
    <w:rsid w:val="002876F1"/>
    <w:rsid w:val="002D2F55"/>
    <w:rsid w:val="002F3F0C"/>
    <w:rsid w:val="00325AEC"/>
    <w:rsid w:val="00355D1F"/>
    <w:rsid w:val="003A32EC"/>
    <w:rsid w:val="003B1523"/>
    <w:rsid w:val="003E7840"/>
    <w:rsid w:val="003F0617"/>
    <w:rsid w:val="00445E65"/>
    <w:rsid w:val="004831BF"/>
    <w:rsid w:val="004A173A"/>
    <w:rsid w:val="0057056D"/>
    <w:rsid w:val="005C7655"/>
    <w:rsid w:val="00614351"/>
    <w:rsid w:val="006420BF"/>
    <w:rsid w:val="006809CC"/>
    <w:rsid w:val="006A2F64"/>
    <w:rsid w:val="0078717E"/>
    <w:rsid w:val="007D62FD"/>
    <w:rsid w:val="007F7C07"/>
    <w:rsid w:val="00895C48"/>
    <w:rsid w:val="008A50D7"/>
    <w:rsid w:val="008B6F17"/>
    <w:rsid w:val="008C7A00"/>
    <w:rsid w:val="00911825"/>
    <w:rsid w:val="009A3B79"/>
    <w:rsid w:val="009C7EC0"/>
    <w:rsid w:val="009E6234"/>
    <w:rsid w:val="00BB4314"/>
    <w:rsid w:val="00C049F2"/>
    <w:rsid w:val="00C8296A"/>
    <w:rsid w:val="00CE03F5"/>
    <w:rsid w:val="00CF3A1F"/>
    <w:rsid w:val="00CF4FE9"/>
    <w:rsid w:val="00D11C0A"/>
    <w:rsid w:val="00D42E22"/>
    <w:rsid w:val="00DB12D7"/>
    <w:rsid w:val="00DD0938"/>
    <w:rsid w:val="00DD5F47"/>
    <w:rsid w:val="00E323FE"/>
    <w:rsid w:val="00E352E6"/>
    <w:rsid w:val="00E454B0"/>
    <w:rsid w:val="00E514F3"/>
    <w:rsid w:val="00E8582C"/>
    <w:rsid w:val="00F12E5B"/>
    <w:rsid w:val="00F44D1A"/>
    <w:rsid w:val="00F8140E"/>
    <w:rsid w:val="00F845C6"/>
    <w:rsid w:val="00F913A7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B5A0"/>
  <w15:docId w15:val="{1F218870-5276-4DC3-996D-7DB6BD7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1BF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1BF"/>
    <w:rPr>
      <w:sz w:val="18"/>
      <w:szCs w:val="18"/>
      <w:lang w:val="en-US" w:eastAsia="en-US"/>
    </w:rPr>
  </w:style>
  <w:style w:type="character" w:customStyle="1" w:styleId="ref-journal">
    <w:name w:val="ref-journal"/>
    <w:basedOn w:val="Policepardfaut"/>
    <w:rsid w:val="006420BF"/>
  </w:style>
  <w:style w:type="character" w:customStyle="1" w:styleId="ref-vol">
    <w:name w:val="ref-vol"/>
    <w:basedOn w:val="Policepardfaut"/>
    <w:rsid w:val="006420BF"/>
  </w:style>
  <w:style w:type="character" w:customStyle="1" w:styleId="ref-title">
    <w:name w:val="ref-title"/>
    <w:basedOn w:val="Policepardfaut"/>
    <w:rsid w:val="006420BF"/>
  </w:style>
  <w:style w:type="character" w:customStyle="1" w:styleId="ref-iss">
    <w:name w:val="ref-iss"/>
    <w:basedOn w:val="Policepardfaut"/>
    <w:rsid w:val="006420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0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20BF"/>
    <w:rPr>
      <w:b/>
      <w:bCs/>
      <w:lang w:val="en-US" w:eastAsia="en-US"/>
    </w:rPr>
  </w:style>
  <w:style w:type="paragraph" w:styleId="Rvision">
    <w:name w:val="Revision"/>
    <w:hidden/>
    <w:uiPriority w:val="99"/>
    <w:semiHidden/>
    <w:rsid w:val="008B6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F3A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A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Guégan</dc:creator>
  <cp:lastModifiedBy>BERTOLOTTI Antoine</cp:lastModifiedBy>
  <cp:revision>4</cp:revision>
  <dcterms:created xsi:type="dcterms:W3CDTF">2022-04-11T20:01:00Z</dcterms:created>
  <dcterms:modified xsi:type="dcterms:W3CDTF">2022-04-15T13:36:00Z</dcterms:modified>
</cp:coreProperties>
</file>